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EB" w:rsidRDefault="00E20CEB" w:rsidP="00E20CEB">
      <w:pPr>
        <w:pStyle w:val="a9"/>
      </w:pPr>
      <w:r>
        <w:t xml:space="preserve">       Сеть Интернет, являясь крупнейшим средством обмена информацией, в то же время порождает возможность осуществления противоправных деяний, связанных с использованием информационных технологий.</w:t>
      </w:r>
    </w:p>
    <w:p w:rsidR="00E20CEB" w:rsidRDefault="00E20CEB" w:rsidP="00E20CEB">
      <w:pPr>
        <w:pStyle w:val="a9"/>
      </w:pPr>
      <w:r>
        <w:t>     В последнее время число преступлений, совершаемых с использованием современных информационно-телекоммуникационных технологий, возрастает. Новые технологии все чаще выступают средством совершения самого широкого круга преступлений. Наиболее распространены хищения денежных средств, мошенничества, кражи с банковского счета и иные преступления. Не исключаются также факты коррупции, вымогательств, вовлечения несовершеннолетних в различные категории  преступлений и многое другое.</w:t>
      </w:r>
    </w:p>
    <w:p w:rsidR="00E20CEB" w:rsidRDefault="00E20CEB" w:rsidP="00E20CEB">
      <w:pPr>
        <w:pStyle w:val="a9"/>
      </w:pPr>
      <w:r>
        <w:t>      В связи с этим, чтобы избежать негативных последствий для себя и своих близких, в особенности несовершеннолетних, необходимо быть предельно бдительными и помнить основные правила безопасного поведения и общения посредством информационно-телекоммуникационных технологий.</w:t>
      </w:r>
    </w:p>
    <w:p w:rsidR="00E20CEB" w:rsidRDefault="00E20CEB" w:rsidP="00E20CEB">
      <w:pPr>
        <w:pStyle w:val="a9"/>
      </w:pPr>
      <w:r>
        <w:rPr>
          <w:rStyle w:val="a6"/>
        </w:rPr>
        <w:t xml:space="preserve">Памятка о том, как не стать жертвой </w:t>
      </w:r>
      <w:proofErr w:type="spellStart"/>
      <w:r>
        <w:rPr>
          <w:rStyle w:val="a6"/>
        </w:rPr>
        <w:t>кибермошенников</w:t>
      </w:r>
      <w:proofErr w:type="spellEnd"/>
      <w:r>
        <w:rPr>
          <w:rStyle w:val="a6"/>
        </w:rPr>
        <w:t>.</w:t>
      </w:r>
    </w:p>
    <w:p w:rsidR="00E20CEB" w:rsidRDefault="00E20CEB" w:rsidP="00E20CEB">
      <w:pPr>
        <w:pStyle w:val="a9"/>
      </w:pPr>
      <w:r>
        <w:rPr>
          <w:rStyle w:val="a6"/>
        </w:rPr>
        <w:t>1. Как защитить свой компьютер от вредоносных программ.</w:t>
      </w:r>
    </w:p>
    <w:p w:rsidR="00E20CEB" w:rsidRDefault="00E20CEB" w:rsidP="00E20CEB">
      <w:pPr>
        <w:pStyle w:val="a9"/>
      </w:pPr>
      <w:proofErr w:type="gramStart"/>
      <w:r>
        <w:t>Вредоносные программы способны самостоятельно, то есть без ведома владельца компьютера, создавать свои копии и распространять их различными способами.</w:t>
      </w:r>
      <w:proofErr w:type="gramEnd"/>
      <w:r>
        <w:t xml:space="preserve"> Подобные программы могут выполнять самые разнообразные действия: от вполне безобидных «шуток» (типа «гуляющих» по монитору картинок) до полного разрушения информации, хранящейся на дисках компьютера.</w:t>
      </w:r>
    </w:p>
    <w:p w:rsidR="00E20CEB" w:rsidRDefault="00E20CEB" w:rsidP="00E20CEB">
      <w:pPr>
        <w:pStyle w:val="a9"/>
      </w:pPr>
      <w:r>
        <w:t>Рекомендации по обеспечению безопасной работы в Интернете:</w:t>
      </w:r>
    </w:p>
    <w:p w:rsidR="00E20CEB" w:rsidRDefault="00E20CEB" w:rsidP="00E20CEB">
      <w:pPr>
        <w:pStyle w:val="a9"/>
      </w:pPr>
      <w:r>
        <w:t>·       Установите современное лицензионное антивирусное программное обеспечение. Регулярно обновляйте антивирусные программы либо разрешайте автоматическое обновление при запросе программы</w:t>
      </w:r>
    </w:p>
    <w:p w:rsidR="00E20CEB" w:rsidRDefault="00E20CEB" w:rsidP="00E20CEB">
      <w:pPr>
        <w:pStyle w:val="a9"/>
      </w:pPr>
      <w:r>
        <w:t>·       Устанавливайте новые версии операционных систем и своевременно устанавливайте обновления к ним, устраняющие обнаруженные ошибки. Помните, что обновления операционных систем разрабатываются с учётом новых вирусов</w:t>
      </w:r>
    </w:p>
    <w:p w:rsidR="00E20CEB" w:rsidRDefault="00E20CEB" w:rsidP="00E20CEB">
      <w:pPr>
        <w:pStyle w:val="a9"/>
      </w:pPr>
      <w:r>
        <w:t>·       Никогда не устанавливайте и не сохраняйте без предварительной проверки антивирусной программой файлы, полученные из ненадежных источников: скачанные с неизвестных web-сайтов, присланные по электронной почте, полученные в телеконференциях. Подозрительные файлы лучше немедленно удалять</w:t>
      </w:r>
    </w:p>
    <w:p w:rsidR="00E20CEB" w:rsidRDefault="00E20CEB" w:rsidP="00E20CEB">
      <w:pPr>
        <w:pStyle w:val="a9"/>
      </w:pPr>
      <w:r>
        <w:t>·       Регулярно выполняйте резервное копирование важной информации. Подготовьте и имейте в доступном месте системный загрузочный диск. В случае подозрения на заражение компьютера вредоносной программой загрузите систему с диска и проверьте антивирусной программой</w:t>
      </w:r>
    </w:p>
    <w:p w:rsidR="00E20CEB" w:rsidRDefault="00E20CEB" w:rsidP="00E20CEB">
      <w:pPr>
        <w:pStyle w:val="a9"/>
      </w:pPr>
      <w:r>
        <w:t>·       Используйте сложные пароли, не связанные с вашей жизнью</w:t>
      </w:r>
    </w:p>
    <w:p w:rsidR="00E20CEB" w:rsidRDefault="00E20CEB" w:rsidP="00E20CEB">
      <w:pPr>
        <w:pStyle w:val="a9"/>
      </w:pPr>
      <w:r>
        <w:t>·       Расширение файла – это важно! Особую опасность могут представлять файлы со следующими расширениями: *</w:t>
      </w:r>
      <w:proofErr w:type="spellStart"/>
      <w:r>
        <w:t>ade</w:t>
      </w:r>
      <w:proofErr w:type="spellEnd"/>
      <w:r>
        <w:t>, *</w:t>
      </w:r>
      <w:proofErr w:type="spellStart"/>
      <w:r>
        <w:t>adp</w:t>
      </w:r>
      <w:proofErr w:type="spellEnd"/>
      <w:r>
        <w:t>, *</w:t>
      </w:r>
      <w:proofErr w:type="spellStart"/>
      <w:r>
        <w:t>bas</w:t>
      </w:r>
      <w:proofErr w:type="spellEnd"/>
      <w:r>
        <w:t>, *</w:t>
      </w:r>
      <w:proofErr w:type="spellStart"/>
      <w:r>
        <w:t>bat</w:t>
      </w:r>
      <w:proofErr w:type="spellEnd"/>
      <w:r>
        <w:t>; *</w:t>
      </w:r>
      <w:proofErr w:type="spellStart"/>
      <w:r>
        <w:t>chm</w:t>
      </w:r>
      <w:proofErr w:type="spellEnd"/>
      <w:r>
        <w:t>, *</w:t>
      </w:r>
      <w:proofErr w:type="spellStart"/>
      <w:r>
        <w:t>cmd</w:t>
      </w:r>
      <w:proofErr w:type="spellEnd"/>
      <w:r>
        <w:t>, *</w:t>
      </w:r>
      <w:proofErr w:type="spellStart"/>
      <w:r>
        <w:t>com</w:t>
      </w:r>
      <w:proofErr w:type="spellEnd"/>
      <w:r>
        <w:t>, *</w:t>
      </w:r>
      <w:proofErr w:type="spellStart"/>
      <w:r>
        <w:t>cpl</w:t>
      </w:r>
      <w:proofErr w:type="spellEnd"/>
      <w:r>
        <w:t>; *</w:t>
      </w:r>
      <w:proofErr w:type="spellStart"/>
      <w:r>
        <w:t>crt</w:t>
      </w:r>
      <w:proofErr w:type="spellEnd"/>
      <w:r>
        <w:t>, *</w:t>
      </w:r>
      <w:proofErr w:type="spellStart"/>
      <w:r>
        <w:t>eml</w:t>
      </w:r>
      <w:proofErr w:type="spellEnd"/>
      <w:r>
        <w:t>, *</w:t>
      </w:r>
      <w:proofErr w:type="spellStart"/>
      <w:r>
        <w:t>exe</w:t>
      </w:r>
      <w:proofErr w:type="spellEnd"/>
      <w:r>
        <w:t>, *</w:t>
      </w:r>
      <w:proofErr w:type="spellStart"/>
      <w:r>
        <w:t>hlp</w:t>
      </w:r>
      <w:proofErr w:type="spellEnd"/>
      <w:r>
        <w:t>; *</w:t>
      </w:r>
      <w:proofErr w:type="spellStart"/>
      <w:r>
        <w:t>hta</w:t>
      </w:r>
      <w:proofErr w:type="spellEnd"/>
      <w:r>
        <w:t>, *</w:t>
      </w:r>
      <w:proofErr w:type="spellStart"/>
      <w:r>
        <w:t>inf</w:t>
      </w:r>
      <w:proofErr w:type="spellEnd"/>
      <w:r>
        <w:t>, *</w:t>
      </w:r>
      <w:proofErr w:type="spellStart"/>
      <w:r>
        <w:t>ins</w:t>
      </w:r>
      <w:proofErr w:type="spellEnd"/>
      <w:r>
        <w:t>, *</w:t>
      </w:r>
      <w:proofErr w:type="spellStart"/>
      <w:r>
        <w:t>isp</w:t>
      </w:r>
      <w:proofErr w:type="spellEnd"/>
      <w:r>
        <w:t>; *</w:t>
      </w:r>
      <w:proofErr w:type="spellStart"/>
      <w:r>
        <w:t>jse</w:t>
      </w:r>
      <w:proofErr w:type="spellEnd"/>
      <w:r>
        <w:t>, *</w:t>
      </w:r>
      <w:proofErr w:type="spellStart"/>
      <w:r>
        <w:t>lnk</w:t>
      </w:r>
      <w:proofErr w:type="spellEnd"/>
      <w:r>
        <w:t>, *</w:t>
      </w:r>
      <w:proofErr w:type="spellStart"/>
      <w:r>
        <w:t>mdb</w:t>
      </w:r>
      <w:proofErr w:type="spellEnd"/>
      <w:r>
        <w:t>, *</w:t>
      </w:r>
      <w:proofErr w:type="spellStart"/>
      <w:r>
        <w:t>mde</w:t>
      </w:r>
      <w:proofErr w:type="spellEnd"/>
      <w:r>
        <w:t>; *</w:t>
      </w:r>
      <w:proofErr w:type="spellStart"/>
      <w:r>
        <w:t>msc</w:t>
      </w:r>
      <w:proofErr w:type="spellEnd"/>
      <w:r>
        <w:t>, *</w:t>
      </w:r>
      <w:proofErr w:type="spellStart"/>
      <w:r>
        <w:t>msi</w:t>
      </w:r>
      <w:proofErr w:type="spellEnd"/>
      <w:r>
        <w:t>, *</w:t>
      </w:r>
      <w:proofErr w:type="spellStart"/>
      <w:r>
        <w:t>msp</w:t>
      </w:r>
      <w:proofErr w:type="spellEnd"/>
      <w:r>
        <w:t>, *</w:t>
      </w:r>
      <w:proofErr w:type="spellStart"/>
      <w:r>
        <w:t>mst</w:t>
      </w:r>
      <w:proofErr w:type="spellEnd"/>
      <w:r>
        <w:t>; *</w:t>
      </w:r>
      <w:proofErr w:type="spellStart"/>
      <w:r>
        <w:t>pcd</w:t>
      </w:r>
      <w:proofErr w:type="spellEnd"/>
      <w:r>
        <w:t>, *</w:t>
      </w:r>
      <w:proofErr w:type="spellStart"/>
      <w:r>
        <w:t>pif</w:t>
      </w:r>
      <w:proofErr w:type="spellEnd"/>
      <w:r>
        <w:t>, *</w:t>
      </w:r>
      <w:proofErr w:type="spellStart"/>
      <w:r>
        <w:t>reg</w:t>
      </w:r>
      <w:proofErr w:type="spellEnd"/>
      <w:r>
        <w:t>, *</w:t>
      </w:r>
      <w:proofErr w:type="spellStart"/>
      <w:r>
        <w:t>scr</w:t>
      </w:r>
      <w:proofErr w:type="spellEnd"/>
      <w:r>
        <w:t>; *</w:t>
      </w:r>
      <w:proofErr w:type="spellStart"/>
      <w:r>
        <w:t>sct</w:t>
      </w:r>
      <w:proofErr w:type="spellEnd"/>
      <w:r>
        <w:t>, *</w:t>
      </w:r>
      <w:proofErr w:type="spellStart"/>
      <w:r>
        <w:t>shs</w:t>
      </w:r>
      <w:proofErr w:type="spellEnd"/>
      <w:r>
        <w:t>, *</w:t>
      </w:r>
      <w:proofErr w:type="spellStart"/>
      <w:r>
        <w:t>url</w:t>
      </w:r>
      <w:proofErr w:type="spellEnd"/>
      <w:r>
        <w:t>, *</w:t>
      </w:r>
      <w:proofErr w:type="spellStart"/>
      <w:r>
        <w:t>vbs</w:t>
      </w:r>
      <w:proofErr w:type="spellEnd"/>
      <w:r>
        <w:t>; *</w:t>
      </w:r>
      <w:proofErr w:type="spellStart"/>
      <w:r>
        <w:t>vbe</w:t>
      </w:r>
      <w:proofErr w:type="spellEnd"/>
      <w:r>
        <w:t>, *</w:t>
      </w:r>
      <w:proofErr w:type="spellStart"/>
      <w:r>
        <w:t>wsf</w:t>
      </w:r>
      <w:proofErr w:type="spellEnd"/>
      <w:r>
        <w:t>, *</w:t>
      </w:r>
      <w:proofErr w:type="spellStart"/>
      <w:r>
        <w:t>wsh</w:t>
      </w:r>
      <w:proofErr w:type="spellEnd"/>
      <w:r>
        <w:t>, *</w:t>
      </w:r>
      <w:proofErr w:type="spellStart"/>
      <w:r>
        <w:t>wsc</w:t>
      </w:r>
      <w:proofErr w:type="spellEnd"/>
      <w:r>
        <w:t>.</w:t>
      </w:r>
    </w:p>
    <w:p w:rsidR="00E20CEB" w:rsidRDefault="00E20CEB" w:rsidP="00E20CEB">
      <w:pPr>
        <w:pStyle w:val="a9"/>
      </w:pPr>
      <w:r>
        <w:lastRenderedPageBreak/>
        <w:t>               </w:t>
      </w:r>
    </w:p>
    <w:p w:rsidR="00E20CEB" w:rsidRDefault="00E20CEB" w:rsidP="00E20CEB">
      <w:pPr>
        <w:pStyle w:val="a9"/>
      </w:pPr>
      <w:r>
        <w:rPr>
          <w:rStyle w:val="a6"/>
        </w:rPr>
        <w:t>2. Рекомендации о том, как уберечься от мошенничества с банковскими пластиковыми картами.</w:t>
      </w:r>
    </w:p>
    <w:p w:rsidR="00E20CEB" w:rsidRDefault="00E20CEB" w:rsidP="00E20CEB">
      <w:pPr>
        <w:pStyle w:val="a9"/>
      </w:pPr>
      <w:r>
        <w:t xml:space="preserve">·       Никому и никогда не сообщать </w:t>
      </w:r>
      <w:proofErr w:type="spellStart"/>
      <w:r>
        <w:t>ПИН-код</w:t>
      </w:r>
      <w:proofErr w:type="spellEnd"/>
      <w:r>
        <w:t xml:space="preserve"> карты</w:t>
      </w:r>
    </w:p>
    <w:p w:rsidR="00E20CEB" w:rsidRDefault="00E20CEB" w:rsidP="00E20CEB">
      <w:pPr>
        <w:pStyle w:val="a9"/>
      </w:pPr>
      <w:r>
        <w:t xml:space="preserve">·       Выучить </w:t>
      </w:r>
      <w:proofErr w:type="spellStart"/>
      <w:r>
        <w:t>ПИН-код</w:t>
      </w:r>
      <w:proofErr w:type="spellEnd"/>
      <w:r>
        <w:t xml:space="preserve"> либо хранить его отдельно от карты и не в бумажнике</w:t>
      </w:r>
    </w:p>
    <w:p w:rsidR="00E20CEB" w:rsidRDefault="00E20CEB" w:rsidP="00E20CEB">
      <w:pPr>
        <w:pStyle w:val="a9"/>
      </w:pPr>
      <w:r>
        <w:t>·       Не передавать карту другим лицам – все операции с картой должны проводиться на Ваших глазах</w:t>
      </w:r>
    </w:p>
    <w:p w:rsidR="00E20CEB" w:rsidRDefault="00E20CEB" w:rsidP="00E20CEB">
      <w:pPr>
        <w:pStyle w:val="a9"/>
      </w:pPr>
      <w:r>
        <w:t xml:space="preserve">·       Пользоваться только </w:t>
      </w:r>
      <w:proofErr w:type="gramStart"/>
      <w:r>
        <w:t>банкоматами</w:t>
      </w:r>
      <w:proofErr w:type="gramEnd"/>
      <w:r>
        <w:t xml:space="preserve"> не оборудованными дополнительными устройствами</w:t>
      </w:r>
    </w:p>
    <w:p w:rsidR="00E20CEB" w:rsidRDefault="00E20CEB" w:rsidP="00E20CEB">
      <w:pPr>
        <w:pStyle w:val="a9"/>
      </w:pPr>
      <w:r>
        <w:t>·       По всем вопросам советоваться с банком, выдавшим карту</w:t>
      </w:r>
    </w:p>
    <w:p w:rsidR="00E20CEB" w:rsidRDefault="00E20CEB" w:rsidP="00E20CEB">
      <w:pPr>
        <w:pStyle w:val="a9"/>
      </w:pPr>
      <w:r>
        <w:t>·       Регулярно проверяйте состояние своих банковских счетов, чтобы убедиться в отсутствии «лишних» и странных операций</w:t>
      </w:r>
    </w:p>
    <w:p w:rsidR="00E20CEB" w:rsidRDefault="00E20CEB" w:rsidP="00E20CEB">
      <w:pPr>
        <w:pStyle w:val="a9"/>
      </w:pPr>
      <w:r>
        <w:t>·       Поставьте лимит на сумму списаний или перевода в личном кабинете банка</w:t>
      </w:r>
    </w:p>
    <w:p w:rsidR="00E20CEB" w:rsidRDefault="00E20CEB" w:rsidP="00E20CEB">
      <w:pPr>
        <w:pStyle w:val="a9"/>
      </w:pPr>
      <w:r>
        <w:t>·       Насторожитесь, если от вас требуют немедленных действий или представляется чрезвычайная ситуация. Это тоже может быть мошенничеством. Преступники вызывают у вас ощущение тревоги, чтобы заставить вас действовать быстро и неосмотрительно</w:t>
      </w:r>
    </w:p>
    <w:p w:rsidR="00E20CEB" w:rsidRDefault="00E20CEB" w:rsidP="00E20CEB">
      <w:pPr>
        <w:pStyle w:val="a9"/>
      </w:pPr>
      <w:r>
        <w:t>·       Если Вы утратили карту, срочно свяжитесь с банком, выдавшим её, сообщите о случившемся и следуйте инструкциям сотрудника банка</w:t>
      </w:r>
    </w:p>
    <w:p w:rsidR="00E20CEB" w:rsidRDefault="00E20CEB" w:rsidP="00E20CEB">
      <w:pPr>
        <w:pStyle w:val="a9"/>
      </w:pPr>
      <w:r>
        <w:t>                                                             </w:t>
      </w:r>
    </w:p>
    <w:p w:rsidR="00E20CEB" w:rsidRDefault="00E20CEB" w:rsidP="00E20CEB">
      <w:pPr>
        <w:pStyle w:val="a9"/>
      </w:pPr>
      <w:r>
        <w:rPr>
          <w:rStyle w:val="a6"/>
        </w:rPr>
        <w:t>3. Рекомендации о том, как уберечься от телефонных  sms-мошенников</w:t>
      </w:r>
    </w:p>
    <w:p w:rsidR="00E20CEB" w:rsidRDefault="00E20CEB" w:rsidP="00E20CEB">
      <w:pPr>
        <w:pStyle w:val="a9"/>
      </w:pPr>
      <w:r>
        <w:t>Мошенники знают психологию людей. Они используют следующие мотивы:</w:t>
      </w:r>
    </w:p>
    <w:p w:rsidR="00E20CEB" w:rsidRDefault="00E20CEB" w:rsidP="00E20CEB">
      <w:pPr>
        <w:pStyle w:val="a9"/>
      </w:pPr>
      <w:proofErr w:type="spellStart"/>
      <w:r>
        <w:t>üБеспокойство</w:t>
      </w:r>
      <w:proofErr w:type="spellEnd"/>
      <w:r>
        <w:t xml:space="preserve"> за близких и знакомых.</w:t>
      </w:r>
    </w:p>
    <w:p w:rsidR="00E20CEB" w:rsidRDefault="00E20CEB" w:rsidP="00E20CEB">
      <w:pPr>
        <w:pStyle w:val="a9"/>
      </w:pPr>
      <w:proofErr w:type="spellStart"/>
      <w:r>
        <w:t>üБеспокойство</w:t>
      </w:r>
      <w:proofErr w:type="spellEnd"/>
      <w:r>
        <w:t xml:space="preserve"> за свой телефонный номер, счёт в банке или кредитную карту.</w:t>
      </w:r>
    </w:p>
    <w:p w:rsidR="00E20CEB" w:rsidRDefault="00E20CEB" w:rsidP="00E20CEB">
      <w:pPr>
        <w:pStyle w:val="a9"/>
      </w:pPr>
      <w:proofErr w:type="spellStart"/>
      <w:r>
        <w:t>üЖелание</w:t>
      </w:r>
      <w:proofErr w:type="spellEnd"/>
      <w:r>
        <w:t xml:space="preserve"> выиграть крупный приз.</w:t>
      </w:r>
    </w:p>
    <w:p w:rsidR="00E20CEB" w:rsidRDefault="00E20CEB" w:rsidP="00E20CEB">
      <w:pPr>
        <w:pStyle w:val="a9"/>
      </w:pPr>
      <w:proofErr w:type="spellStart"/>
      <w:r>
        <w:t>üЛюбопытство</w:t>
      </w:r>
      <w:proofErr w:type="spellEnd"/>
      <w:r>
        <w:t xml:space="preserve"> – желание получить доступ к SMS и звонкам других людей</w:t>
      </w:r>
    </w:p>
    <w:p w:rsidR="00E20CEB" w:rsidRDefault="00E20CEB" w:rsidP="00E20CEB">
      <w:pPr>
        <w:pStyle w:val="a9"/>
      </w:pPr>
      <w:r>
        <w:t>Наиболее распространенные схемы телефонного мошенничества:</w:t>
      </w:r>
    </w:p>
    <w:p w:rsidR="00E20CEB" w:rsidRDefault="00E20CEB" w:rsidP="00E20CEB">
      <w:pPr>
        <w:pStyle w:val="a9"/>
      </w:pPr>
      <w:r>
        <w:t>- Обман по телефону: требование выкупа или взятки за освобождение якобы из отделения полиции знакомого или родственника.</w:t>
      </w:r>
    </w:p>
    <w:p w:rsidR="00E20CEB" w:rsidRDefault="00E20CEB" w:rsidP="00E20CEB">
      <w:pPr>
        <w:pStyle w:val="a9"/>
      </w:pPr>
      <w:r>
        <w:t>- 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E20CEB" w:rsidRDefault="00E20CEB" w:rsidP="00E20CEB">
      <w:pPr>
        <w:pStyle w:val="a9"/>
      </w:pPr>
      <w:r>
        <w:lastRenderedPageBreak/>
        <w:t>-Телефонный номер - «грабитель»: платный номер, за один звонок на который со счёта списывается денежная сумма.</w:t>
      </w:r>
    </w:p>
    <w:p w:rsidR="00E20CEB" w:rsidRDefault="00E20CEB" w:rsidP="00E20CEB">
      <w:pPr>
        <w:pStyle w:val="a9"/>
      </w:pPr>
      <w:r>
        <w:t xml:space="preserve">- Выигрыш в лотерее, которую якобы проводит радиостанция или оператор связи: Вас просят приобрести карты </w:t>
      </w:r>
      <w:proofErr w:type="spellStart"/>
      <w:proofErr w:type="gramStart"/>
      <w:r>
        <w:t>экспресс-оплаты</w:t>
      </w:r>
      <w:proofErr w:type="spellEnd"/>
      <w:proofErr w:type="gramEnd"/>
      <w:r>
        <w:t xml:space="preserve"> и сообщить коды либо перевести крупную сумму на свой счёт, а потом ввести специальный код.</w:t>
      </w:r>
    </w:p>
    <w:p w:rsidR="00E20CEB" w:rsidRDefault="00E20CEB" w:rsidP="00E20CEB">
      <w:pPr>
        <w:pStyle w:val="a9"/>
      </w:pPr>
      <w:r>
        <w:t>-Простой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E20CEB" w:rsidRDefault="00E20CEB" w:rsidP="00E20CEB">
      <w:pPr>
        <w:pStyle w:val="a9"/>
      </w:pPr>
      <w:r>
        <w:t>- Штрафные санкции и угроза отключения номера: якобы за нарушение договора с оператором Вашей мобильной связи.</w:t>
      </w:r>
    </w:p>
    <w:p w:rsidR="00E20CEB" w:rsidRDefault="00E20CEB" w:rsidP="00E20CEB">
      <w:pPr>
        <w:pStyle w:val="a9"/>
      </w:pPr>
      <w:r>
        <w:t>-Ошибочный перевод средств: просят вернуть деньги, а потом дополнительно снимают сумму по чеку. Услуга, якобы позволяющая получить доступ к SMS и звонкам другого человека.</w:t>
      </w:r>
    </w:p>
    <w:p w:rsidR="00E20CEB" w:rsidRDefault="00E20CEB" w:rsidP="00E20CEB">
      <w:pPr>
        <w:pStyle w:val="a9"/>
      </w:pPr>
      <w:r>
        <w:rPr>
          <w:rStyle w:val="a6"/>
        </w:rPr>
        <w:t>Рекомендации:</w:t>
      </w:r>
    </w:p>
    <w:p w:rsidR="00E20CEB" w:rsidRDefault="00E20CEB" w:rsidP="00E20CEB">
      <w:pPr>
        <w:pStyle w:val="a9"/>
      </w:pPr>
      <w:r>
        <w:t xml:space="preserve">·       Не общайтесь с посторонними людьми по телефону и не сообщайте номера своих банковских карт, коды доступа, </w:t>
      </w:r>
      <w:proofErr w:type="spellStart"/>
      <w:r>
        <w:t>смс</w:t>
      </w:r>
      <w:proofErr w:type="spellEnd"/>
      <w:r>
        <w:t xml:space="preserve"> - сообщения которые поступают к вам на телефон.</w:t>
      </w:r>
    </w:p>
    <w:p w:rsidR="00E20CEB" w:rsidRDefault="00E20CEB" w:rsidP="00E20CEB">
      <w:pPr>
        <w:pStyle w:val="a9"/>
      </w:pPr>
      <w:r>
        <w:t>·       Перед тем как перевести денежные средства на номер сотового телефона лица, которое сообщает Вам, что он Ваш родственник и попал в трудную ситуацию – свяжитесь с родственниками по достоверно известным Вам телефонам и уточните информацию</w:t>
      </w:r>
    </w:p>
    <w:p w:rsidR="00E20CEB" w:rsidRDefault="00E20CEB" w:rsidP="00E20CEB">
      <w:pPr>
        <w:pStyle w:val="a9"/>
      </w:pPr>
      <w:r>
        <w:t xml:space="preserve">·       Если Вам сообщили, что Ваша карта </w:t>
      </w:r>
      <w:proofErr w:type="gramStart"/>
      <w:r>
        <w:t>заблокирована</w:t>
      </w:r>
      <w:proofErr w:type="gramEnd"/>
      <w:r>
        <w:t xml:space="preserve"> обращайтесь в отделение банка оператору, не выполняйте указания человека представившегося оператором.</w:t>
      </w:r>
    </w:p>
    <w:p w:rsidR="00E20CEB" w:rsidRDefault="00E20CEB" w:rsidP="00E20CEB">
      <w:pPr>
        <w:pStyle w:val="a9"/>
      </w:pPr>
      <w:r>
        <w:t xml:space="preserve">·       По возможности не используйте телефон, на котором подключено приложение «Мобильный банк», так как Ваш телефон может быть заражен вирусом, который в дальнейшем без Вашего </w:t>
      </w:r>
      <w:proofErr w:type="gramStart"/>
      <w:r>
        <w:t>ведома</w:t>
      </w:r>
      <w:proofErr w:type="gramEnd"/>
      <w:r>
        <w:t xml:space="preserve"> переведет денежные средства с банковской карты на чужой счет.</w:t>
      </w:r>
    </w:p>
    <w:p w:rsidR="00E20CEB" w:rsidRDefault="00E20CEB" w:rsidP="00E20CEB">
      <w:pPr>
        <w:pStyle w:val="a9"/>
      </w:pPr>
      <w:r>
        <w:rPr>
          <w:rStyle w:val="a6"/>
        </w:rPr>
        <w:t>Чтобы не стать жертвой преступников, необходимо следовать определенным правилам:</w:t>
      </w:r>
    </w:p>
    <w:p w:rsidR="00E20CEB" w:rsidRDefault="00E20CEB" w:rsidP="00E20CEB">
      <w:pPr>
        <w:pStyle w:val="a9"/>
      </w:pPr>
      <w:r>
        <w:t>1.     Если получен звонок или сообщение в социальной сети с просьбой о срочной денежной помощи для знакомого или родственника, не стоит принимать решение сразу. Необходимо проверить полученную информацию, связавшись со своими родными и знакомыми.</w:t>
      </w:r>
    </w:p>
    <w:p w:rsidR="00E20CEB" w:rsidRDefault="00E20CEB" w:rsidP="00E20CEB">
      <w:pPr>
        <w:pStyle w:val="a9"/>
      </w:pPr>
      <w:r>
        <w:t>2.     Никогда и никому не сообщайте трёхзначный код на обратной стороне Вашей банковской карты (CVV), это ключ к Вашим деньгам.</w:t>
      </w:r>
    </w:p>
    <w:p w:rsidR="00E20CEB" w:rsidRDefault="00E20CEB" w:rsidP="00E20CEB">
      <w:pPr>
        <w:pStyle w:val="a9"/>
      </w:pPr>
      <w:r>
        <w:t xml:space="preserve">3.     Нельзя сообщать никому личные сведения, данные банковских карт и </w:t>
      </w:r>
      <w:proofErr w:type="spellStart"/>
      <w:r>
        <w:t>СМС-пароли</w:t>
      </w:r>
      <w:proofErr w:type="spellEnd"/>
      <w:r>
        <w:t>, которые могут быть использованы злоумышленниками для неправомерных действий.</w:t>
      </w:r>
    </w:p>
    <w:p w:rsidR="00E20CEB" w:rsidRDefault="00E20CEB" w:rsidP="00E20CEB">
      <w:pPr>
        <w:pStyle w:val="a9"/>
      </w:pPr>
      <w:r>
        <w:t>4.     Если по телефону Вас просят набрать комбинацию цифр в банкомате, прекратите разговор. Никогда не выполняйте действия с банкоматом «под диктовку» другого человека.</w:t>
      </w:r>
    </w:p>
    <w:p w:rsidR="00E20CEB" w:rsidRDefault="00E20CEB" w:rsidP="00E20CEB">
      <w:pPr>
        <w:pStyle w:val="a9"/>
      </w:pPr>
      <w:r>
        <w:lastRenderedPageBreak/>
        <w:t xml:space="preserve">Необходимо помнить, что злоумышленники могут представиться сотрудниками банка, правоохранительного органа, учреждения здравоохранения и обращаться к Вам по имени и отчеству. Однако только мошенники будут просить сообщить реквизиты банковской карты, </w:t>
      </w:r>
      <w:proofErr w:type="spellStart"/>
      <w:r>
        <w:t>смс-пароль</w:t>
      </w:r>
      <w:proofErr w:type="spellEnd"/>
      <w:r>
        <w:t xml:space="preserve"> (код), CVV-код Вашей карты. В каждом таком случае необходимо завершить разговор.</w:t>
      </w:r>
    </w:p>
    <w:p w:rsidR="00E20CEB" w:rsidRDefault="00E20CEB" w:rsidP="00E20CEB">
      <w:pPr>
        <w:pStyle w:val="a9"/>
      </w:pPr>
      <w:r>
        <w:rPr>
          <w:rStyle w:val="a6"/>
          <w:u w:val="single"/>
        </w:rPr>
        <w:t>Сотрудники банка также не предлагают:</w:t>
      </w:r>
    </w:p>
    <w:p w:rsidR="00E20CEB" w:rsidRDefault="00E20CEB" w:rsidP="00E20CEB">
      <w:pPr>
        <w:pStyle w:val="a9"/>
      </w:pPr>
      <w:r>
        <w:t>·        установить программы удаленного доступа (или сторонние приложения) на мобильное устройство и разрешить подключение к ним под предлогом технической поддержки (например, для удаления вирусов с мобильного устройства);</w:t>
      </w:r>
    </w:p>
    <w:p w:rsidR="00E20CEB" w:rsidRDefault="00E20CEB" w:rsidP="00E20CEB">
      <w:pPr>
        <w:pStyle w:val="a9"/>
      </w:pPr>
      <w:r>
        <w:t>·        перевести денежные средства на «защищенный счет»;</w:t>
      </w:r>
    </w:p>
    <w:p w:rsidR="00E20CEB" w:rsidRDefault="00E20CEB" w:rsidP="00E20CEB">
      <w:pPr>
        <w:pStyle w:val="a9"/>
      </w:pPr>
      <w:r>
        <w:t xml:space="preserve">·        включить переадресацию </w:t>
      </w:r>
      <w:proofErr w:type="gramStart"/>
      <w:r>
        <w:t>на телефоне клиента для совершения в дальнейшем звонка от его имени в банк</w:t>
      </w:r>
      <w:proofErr w:type="gramEnd"/>
      <w:r>
        <w:t>.</w:t>
      </w:r>
    </w:p>
    <w:p w:rsidR="00E20CEB" w:rsidRDefault="00E20CEB" w:rsidP="00E20CEB">
      <w:pPr>
        <w:pStyle w:val="a9"/>
      </w:pPr>
      <w:r>
        <w:t xml:space="preserve">Если Вы стали жертвой преступника, необходимо незамедлительно обратиться в органы внутренних дел с соответствующим заявлением лично либо позвонить по телефонам 102 или 112. В заявлении следует максимально подробно рассказать </w:t>
      </w:r>
      <w:proofErr w:type="gramStart"/>
      <w:r>
        <w:t>о</w:t>
      </w:r>
      <w:proofErr w:type="gramEnd"/>
      <w:r>
        <w:t xml:space="preserve"> всех обстоятельствах события. Также следует принять меры к блокировке банковской карты.</w:t>
      </w: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20CEB"/>
    <w:rsid w:val="00196E98"/>
    <w:rsid w:val="001C4DF2"/>
    <w:rsid w:val="002E3AD5"/>
    <w:rsid w:val="002F02E7"/>
    <w:rsid w:val="005A713B"/>
    <w:rsid w:val="005B3F44"/>
    <w:rsid w:val="008B419A"/>
    <w:rsid w:val="009079D8"/>
    <w:rsid w:val="00970287"/>
    <w:rsid w:val="00B30EC2"/>
    <w:rsid w:val="00D43CAE"/>
    <w:rsid w:val="00E20CEB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uiPriority w:val="22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20C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6875</Characters>
  <Application>Microsoft Office Word</Application>
  <DocSecurity>0</DocSecurity>
  <Lines>57</Lines>
  <Paragraphs>16</Paragraphs>
  <ScaleCrop>false</ScaleCrop>
  <Company>Home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2024-04-18T03:40:00Z</dcterms:created>
  <dcterms:modified xsi:type="dcterms:W3CDTF">2024-04-18T03:40:00Z</dcterms:modified>
</cp:coreProperties>
</file>