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3A" w:rsidRDefault="0069223A" w:rsidP="0069223A">
      <w:pPr>
        <w:tabs>
          <w:tab w:val="left" w:pos="1800"/>
        </w:tabs>
        <w:ind w:right="-5"/>
        <w:jc w:val="center"/>
        <w:outlineLvl w:val="0"/>
        <w:rPr>
          <w:b/>
          <w:i/>
          <w:sz w:val="72"/>
          <w:szCs w:val="72"/>
          <w:lang w:val="ru-RU"/>
        </w:rPr>
      </w:pPr>
      <w:r w:rsidRPr="0069223A">
        <w:rPr>
          <w:b/>
          <w:i/>
          <w:sz w:val="72"/>
          <w:szCs w:val="72"/>
          <w:lang w:val="ru-RU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3A" w:rsidRDefault="0069223A" w:rsidP="0069223A">
      <w:pPr>
        <w:tabs>
          <w:tab w:val="left" w:pos="1800"/>
        </w:tabs>
        <w:ind w:right="-5"/>
        <w:jc w:val="center"/>
        <w:outlineLvl w:val="0"/>
        <w:rPr>
          <w:b/>
          <w:i/>
          <w:sz w:val="72"/>
          <w:szCs w:val="72"/>
          <w:lang w:val="ru-RU"/>
        </w:rPr>
      </w:pPr>
      <w:r w:rsidRPr="000C21FA">
        <w:rPr>
          <w:b/>
          <w:i/>
          <w:sz w:val="72"/>
          <w:szCs w:val="72"/>
          <w:lang w:val="ru-RU"/>
        </w:rPr>
        <w:t xml:space="preserve">МАНЗЕНСКИЙ  ВЕСТНИК   № </w:t>
      </w:r>
      <w:r>
        <w:rPr>
          <w:b/>
          <w:i/>
          <w:sz w:val="72"/>
          <w:szCs w:val="72"/>
          <w:lang w:val="ru-RU"/>
        </w:rPr>
        <w:t>9</w:t>
      </w:r>
      <w:r w:rsidRPr="000C21FA">
        <w:rPr>
          <w:b/>
          <w:i/>
          <w:sz w:val="72"/>
          <w:szCs w:val="72"/>
          <w:lang w:val="ru-RU"/>
        </w:rPr>
        <w:t xml:space="preserve">  от  </w:t>
      </w:r>
      <w:r>
        <w:rPr>
          <w:b/>
          <w:i/>
          <w:sz w:val="72"/>
          <w:szCs w:val="72"/>
          <w:lang w:val="ru-RU"/>
        </w:rPr>
        <w:t>30.05.2025</w:t>
      </w:r>
    </w:p>
    <w:p w:rsidR="0069223A" w:rsidRDefault="0069223A" w:rsidP="0069223A">
      <w:pPr>
        <w:outlineLvl w:val="0"/>
        <w:rPr>
          <w:sz w:val="28"/>
          <w:szCs w:val="28"/>
        </w:rPr>
      </w:pPr>
    </w:p>
    <w:p w:rsidR="0069223A" w:rsidRDefault="0069223A" w:rsidP="0069223A">
      <w:pPr>
        <w:outlineLvl w:val="0"/>
        <w:rPr>
          <w:sz w:val="28"/>
          <w:szCs w:val="28"/>
        </w:rPr>
      </w:pPr>
    </w:p>
    <w:p w:rsidR="0069223A" w:rsidRPr="0069223A" w:rsidRDefault="0069223A" w:rsidP="0069223A">
      <w:pPr>
        <w:outlineLvl w:val="0"/>
        <w:rPr>
          <w:sz w:val="28"/>
          <w:szCs w:val="28"/>
          <w:lang w:val="ru-RU"/>
        </w:rPr>
      </w:pPr>
      <w:r w:rsidRPr="0069223A">
        <w:rPr>
          <w:sz w:val="28"/>
          <w:szCs w:val="28"/>
          <w:lang w:val="ru-RU"/>
        </w:rPr>
        <w:t xml:space="preserve">            МАНЗЕНСКИЙ СЕЛЬСКИЙ СОВЕТ ДЕПУТАТОВ</w:t>
      </w:r>
    </w:p>
    <w:p w:rsidR="0069223A" w:rsidRPr="008E0F4E" w:rsidRDefault="0069223A" w:rsidP="0069223A">
      <w:pPr>
        <w:pStyle w:val="p1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69223A" w:rsidRPr="008E0F4E" w:rsidRDefault="0069223A" w:rsidP="0069223A">
      <w:pPr>
        <w:pStyle w:val="p1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9223A" w:rsidRPr="008E0F4E" w:rsidRDefault="0069223A" w:rsidP="0069223A">
      <w:pPr>
        <w:pStyle w:val="p1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223A" w:rsidRPr="008E0F4E" w:rsidRDefault="0069223A" w:rsidP="0069223A">
      <w:pPr>
        <w:pStyle w:val="p1"/>
        <w:tabs>
          <w:tab w:val="center" w:pos="4677"/>
          <w:tab w:val="left" w:pos="787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F4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223A" w:rsidRDefault="0069223A" w:rsidP="0069223A">
      <w:pPr>
        <w:pStyle w:val="p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13.05.2025                </w:t>
      </w:r>
      <w:r w:rsidRPr="008E0F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Pr="008E0F4E">
        <w:rPr>
          <w:sz w:val="28"/>
          <w:szCs w:val="28"/>
        </w:rPr>
        <w:t xml:space="preserve">  п. </w:t>
      </w:r>
      <w:proofErr w:type="spellStart"/>
      <w:r w:rsidRPr="008E0F4E">
        <w:rPr>
          <w:sz w:val="28"/>
          <w:szCs w:val="28"/>
        </w:rPr>
        <w:t>Манзя</w:t>
      </w:r>
      <w:proofErr w:type="spellEnd"/>
      <w:r w:rsidRPr="008E0F4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№ 45/104                             </w:t>
      </w:r>
    </w:p>
    <w:p w:rsidR="0069223A" w:rsidRPr="0069223A" w:rsidRDefault="0069223A" w:rsidP="0069223A">
      <w:pPr>
        <w:ind w:right="-1"/>
        <w:jc w:val="both"/>
        <w:rPr>
          <w:sz w:val="28"/>
          <w:szCs w:val="28"/>
          <w:lang w:val="ru-RU"/>
        </w:rPr>
      </w:pPr>
    </w:p>
    <w:p w:rsidR="0069223A" w:rsidRPr="0069223A" w:rsidRDefault="0069223A" w:rsidP="0069223A">
      <w:pPr>
        <w:keepNext/>
        <w:ind w:right="-1"/>
        <w:outlineLvl w:val="0"/>
        <w:rPr>
          <w:sz w:val="28"/>
          <w:szCs w:val="28"/>
          <w:lang w:val="ru-RU"/>
        </w:rPr>
      </w:pPr>
      <w:r w:rsidRPr="0069223A">
        <w:rPr>
          <w:sz w:val="28"/>
          <w:szCs w:val="28"/>
          <w:lang w:val="ru-RU"/>
        </w:rPr>
        <w:t xml:space="preserve">О внесении изменений и дополнений  в Устав                                   </w:t>
      </w:r>
      <w:proofErr w:type="spellStart"/>
      <w:r w:rsidRPr="0069223A">
        <w:rPr>
          <w:sz w:val="28"/>
          <w:szCs w:val="28"/>
          <w:lang w:val="ru-RU"/>
        </w:rPr>
        <w:t>Манзенского</w:t>
      </w:r>
      <w:proofErr w:type="spellEnd"/>
      <w:r w:rsidRPr="0069223A">
        <w:rPr>
          <w:sz w:val="28"/>
          <w:szCs w:val="28"/>
          <w:lang w:val="ru-RU"/>
        </w:rPr>
        <w:t xml:space="preserve"> сельсовета </w:t>
      </w:r>
      <w:proofErr w:type="spellStart"/>
      <w:r w:rsidRPr="0069223A">
        <w:rPr>
          <w:sz w:val="28"/>
          <w:szCs w:val="28"/>
          <w:lang w:val="ru-RU"/>
        </w:rPr>
        <w:t>Богучанского</w:t>
      </w:r>
      <w:proofErr w:type="spellEnd"/>
      <w:r w:rsidRPr="0069223A">
        <w:rPr>
          <w:sz w:val="28"/>
          <w:szCs w:val="28"/>
          <w:lang w:val="ru-RU"/>
        </w:rPr>
        <w:t xml:space="preserve"> района</w:t>
      </w:r>
    </w:p>
    <w:p w:rsidR="0069223A" w:rsidRPr="0069223A" w:rsidRDefault="0069223A" w:rsidP="0069223A">
      <w:pPr>
        <w:keepNext/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69223A" w:rsidRPr="0069223A" w:rsidRDefault="0069223A" w:rsidP="0069223A">
      <w:pPr>
        <w:keepNext/>
        <w:ind w:firstLine="709"/>
        <w:jc w:val="both"/>
        <w:outlineLvl w:val="0"/>
        <w:rPr>
          <w:sz w:val="28"/>
          <w:szCs w:val="28"/>
          <w:lang w:val="ru-RU"/>
        </w:rPr>
      </w:pPr>
      <w:r w:rsidRPr="0069223A">
        <w:rPr>
          <w:sz w:val="28"/>
          <w:szCs w:val="28"/>
          <w:lang w:val="ru-RU"/>
        </w:rPr>
        <w:t xml:space="preserve">В целях приведения Устава </w:t>
      </w:r>
      <w:proofErr w:type="spellStart"/>
      <w:r w:rsidRPr="0069223A">
        <w:rPr>
          <w:sz w:val="28"/>
          <w:szCs w:val="28"/>
          <w:lang w:val="ru-RU"/>
        </w:rPr>
        <w:t>Манзенского</w:t>
      </w:r>
      <w:proofErr w:type="spellEnd"/>
      <w:r w:rsidRPr="0069223A">
        <w:rPr>
          <w:sz w:val="28"/>
          <w:szCs w:val="28"/>
          <w:lang w:val="ru-RU"/>
        </w:rPr>
        <w:t xml:space="preserve"> сельсовета </w:t>
      </w:r>
      <w:proofErr w:type="spellStart"/>
      <w:r w:rsidRPr="0069223A">
        <w:rPr>
          <w:sz w:val="28"/>
          <w:szCs w:val="28"/>
          <w:lang w:val="ru-RU"/>
        </w:rPr>
        <w:t>Богучанского</w:t>
      </w:r>
      <w:proofErr w:type="spellEnd"/>
      <w:r w:rsidRPr="0069223A">
        <w:rPr>
          <w:sz w:val="28"/>
          <w:szCs w:val="28"/>
          <w:lang w:val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69223A">
        <w:rPr>
          <w:sz w:val="28"/>
          <w:szCs w:val="28"/>
          <w:lang w:val="ru-RU"/>
        </w:rPr>
        <w:t>Манзенского</w:t>
      </w:r>
      <w:proofErr w:type="spellEnd"/>
      <w:r w:rsidRPr="0069223A">
        <w:rPr>
          <w:sz w:val="28"/>
          <w:szCs w:val="28"/>
          <w:lang w:val="ru-RU"/>
        </w:rPr>
        <w:t xml:space="preserve"> сельсовета </w:t>
      </w:r>
      <w:proofErr w:type="spellStart"/>
      <w:r w:rsidRPr="0069223A">
        <w:rPr>
          <w:sz w:val="28"/>
          <w:szCs w:val="28"/>
          <w:lang w:val="ru-RU"/>
        </w:rPr>
        <w:t>Богучанского</w:t>
      </w:r>
      <w:proofErr w:type="spellEnd"/>
      <w:r w:rsidRPr="0069223A">
        <w:rPr>
          <w:sz w:val="28"/>
          <w:szCs w:val="28"/>
          <w:lang w:val="ru-RU"/>
        </w:rPr>
        <w:t xml:space="preserve"> района Красноярского края, </w:t>
      </w:r>
      <w:proofErr w:type="spellStart"/>
      <w:r w:rsidRPr="0069223A">
        <w:rPr>
          <w:sz w:val="28"/>
          <w:szCs w:val="28"/>
          <w:lang w:val="ru-RU"/>
        </w:rPr>
        <w:t>Манзенский</w:t>
      </w:r>
      <w:proofErr w:type="spellEnd"/>
      <w:r w:rsidRPr="0069223A">
        <w:rPr>
          <w:sz w:val="28"/>
          <w:szCs w:val="28"/>
          <w:lang w:val="ru-RU"/>
        </w:rPr>
        <w:t xml:space="preserve"> сельский Совет депутатов</w:t>
      </w:r>
      <w:r w:rsidRPr="0069223A">
        <w:rPr>
          <w:i/>
          <w:sz w:val="28"/>
          <w:szCs w:val="28"/>
          <w:lang w:val="ru-RU"/>
        </w:rPr>
        <w:t xml:space="preserve"> </w:t>
      </w:r>
      <w:r w:rsidRPr="0069223A">
        <w:rPr>
          <w:b/>
          <w:sz w:val="28"/>
          <w:szCs w:val="28"/>
          <w:lang w:val="ru-RU"/>
        </w:rPr>
        <w:t>РЕШИЛ:</w:t>
      </w:r>
      <w:r w:rsidRPr="0069223A">
        <w:rPr>
          <w:sz w:val="28"/>
          <w:szCs w:val="28"/>
          <w:lang w:val="ru-RU"/>
        </w:rPr>
        <w:t xml:space="preserve"> </w:t>
      </w:r>
    </w:p>
    <w:p w:rsidR="0069223A" w:rsidRPr="003E3422" w:rsidRDefault="0069223A" w:rsidP="0069223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223A" w:rsidRPr="003E3422" w:rsidRDefault="0069223A" w:rsidP="0069223A">
      <w:pPr>
        <w:jc w:val="both"/>
        <w:rPr>
          <w:sz w:val="28"/>
          <w:szCs w:val="28"/>
        </w:rPr>
      </w:pPr>
      <w:proofErr w:type="spellStart"/>
      <w:r w:rsidRPr="003E3422">
        <w:rPr>
          <w:sz w:val="28"/>
          <w:szCs w:val="28"/>
        </w:rPr>
        <w:t>Красноярского</w:t>
      </w:r>
      <w:proofErr w:type="spellEnd"/>
      <w:r w:rsidRPr="003E3422">
        <w:rPr>
          <w:sz w:val="28"/>
          <w:szCs w:val="28"/>
        </w:rPr>
        <w:t xml:space="preserve"> </w:t>
      </w:r>
      <w:proofErr w:type="spellStart"/>
      <w:r w:rsidRPr="003E3422">
        <w:rPr>
          <w:sz w:val="28"/>
          <w:szCs w:val="28"/>
        </w:rPr>
        <w:t>края</w:t>
      </w:r>
      <w:proofErr w:type="spellEnd"/>
      <w:r w:rsidRPr="003E3422">
        <w:rPr>
          <w:sz w:val="28"/>
          <w:szCs w:val="28"/>
        </w:rPr>
        <w:t xml:space="preserve"> </w:t>
      </w:r>
      <w:proofErr w:type="spellStart"/>
      <w:r w:rsidRPr="003E3422">
        <w:rPr>
          <w:sz w:val="28"/>
          <w:szCs w:val="28"/>
        </w:rPr>
        <w:t>следующие</w:t>
      </w:r>
      <w:proofErr w:type="spellEnd"/>
      <w:r w:rsidRPr="003E3422">
        <w:rPr>
          <w:sz w:val="28"/>
          <w:szCs w:val="28"/>
        </w:rPr>
        <w:t xml:space="preserve"> </w:t>
      </w:r>
      <w:proofErr w:type="spellStart"/>
      <w:r w:rsidRPr="003E3422">
        <w:rPr>
          <w:sz w:val="28"/>
          <w:szCs w:val="28"/>
        </w:rPr>
        <w:t>изменения</w:t>
      </w:r>
      <w:proofErr w:type="spellEnd"/>
      <w:r w:rsidRPr="003E3422">
        <w:rPr>
          <w:sz w:val="28"/>
          <w:szCs w:val="28"/>
        </w:rPr>
        <w:t>:</w:t>
      </w:r>
    </w:p>
    <w:p w:rsidR="0069223A" w:rsidRPr="003E3422" w:rsidRDefault="0069223A" w:rsidP="0069223A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 xml:space="preserve">В п.1  с.7 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3E3422">
        <w:rPr>
          <w:rFonts w:ascii="Times New Roman" w:hAnsi="Times New Roman" w:cs="Times New Roman"/>
          <w:sz w:val="28"/>
          <w:szCs w:val="28"/>
        </w:rPr>
        <w:t xml:space="preserve"> исключить</w:t>
      </w:r>
    </w:p>
    <w:p w:rsidR="0069223A" w:rsidRPr="003E3422" w:rsidRDefault="0069223A" w:rsidP="0069223A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п.1 ст.7 дополнит  пп.34  следующего содержания</w:t>
      </w:r>
      <w:proofErr w:type="gramStart"/>
      <w:r w:rsidRPr="003E34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23A" w:rsidRPr="0069223A" w:rsidRDefault="0069223A" w:rsidP="0069223A">
      <w:pPr>
        <w:jc w:val="both"/>
        <w:rPr>
          <w:color w:val="000000"/>
          <w:sz w:val="28"/>
          <w:szCs w:val="28"/>
          <w:lang w:val="ru-RU"/>
        </w:rPr>
      </w:pPr>
      <w:r w:rsidRPr="0069223A">
        <w:rPr>
          <w:sz w:val="28"/>
          <w:szCs w:val="28"/>
          <w:lang w:val="ru-RU"/>
        </w:rPr>
        <w:t xml:space="preserve">«34) </w:t>
      </w:r>
      <w:r w:rsidRPr="0069223A">
        <w:rPr>
          <w:color w:val="000000"/>
          <w:sz w:val="28"/>
          <w:szCs w:val="28"/>
          <w:lang w:val="ru-RU"/>
        </w:rPr>
        <w:t>осуществление учета личных подсобных хозяйств, которые ведут граждане в соответствии с</w:t>
      </w:r>
      <w:r w:rsidRPr="003E3422">
        <w:rPr>
          <w:color w:val="000000"/>
          <w:sz w:val="28"/>
          <w:szCs w:val="28"/>
        </w:rPr>
        <w:t> </w:t>
      </w:r>
      <w:hyperlink r:id="rId6" w:tgtFrame="_blank" w:history="1">
        <w:r w:rsidRPr="0069223A">
          <w:rPr>
            <w:rStyle w:val="hyperlink"/>
            <w:color w:val="0000FF"/>
            <w:sz w:val="28"/>
            <w:szCs w:val="28"/>
            <w:lang w:val="ru-RU"/>
          </w:rPr>
          <w:t>Федеральным законом от 07.07.2003 № 112-ФЗ</w:t>
        </w:r>
      </w:hyperlink>
      <w:r w:rsidRPr="003E3422">
        <w:rPr>
          <w:color w:val="000000"/>
          <w:sz w:val="28"/>
          <w:szCs w:val="28"/>
        </w:rPr>
        <w:t> </w:t>
      </w:r>
      <w:r w:rsidRPr="0069223A">
        <w:rPr>
          <w:color w:val="000000"/>
          <w:sz w:val="28"/>
          <w:szCs w:val="28"/>
          <w:lang w:val="ru-RU"/>
        </w:rPr>
        <w:t xml:space="preserve">«О личном подсобном хозяйстве», в  </w:t>
      </w:r>
      <w:proofErr w:type="spellStart"/>
      <w:r w:rsidRPr="0069223A">
        <w:rPr>
          <w:color w:val="000000"/>
          <w:sz w:val="28"/>
          <w:szCs w:val="28"/>
          <w:lang w:val="ru-RU"/>
        </w:rPr>
        <w:t>похозяйственных</w:t>
      </w:r>
      <w:proofErr w:type="spellEnd"/>
      <w:r w:rsidRPr="0069223A">
        <w:rPr>
          <w:color w:val="000000"/>
          <w:sz w:val="28"/>
          <w:szCs w:val="28"/>
          <w:lang w:val="ru-RU"/>
        </w:rPr>
        <w:t xml:space="preserve">  книгах</w:t>
      </w:r>
      <w:proofErr w:type="gramStart"/>
      <w:r w:rsidRPr="0069223A">
        <w:rPr>
          <w:color w:val="000000"/>
          <w:sz w:val="28"/>
          <w:szCs w:val="28"/>
          <w:lang w:val="ru-RU"/>
        </w:rPr>
        <w:t>.»;</w:t>
      </w:r>
      <w:proofErr w:type="gramEnd"/>
    </w:p>
    <w:p w:rsidR="0069223A" w:rsidRPr="003E3422" w:rsidRDefault="0069223A" w:rsidP="0069223A">
      <w:pPr>
        <w:pStyle w:val="a6"/>
        <w:spacing w:line="240" w:lineRule="auto"/>
        <w:ind w:left="1572"/>
        <w:jc w:val="both"/>
        <w:rPr>
          <w:rFonts w:ascii="Times New Roman" w:hAnsi="Times New Roman" w:cs="Times New Roman"/>
          <w:sz w:val="28"/>
          <w:szCs w:val="28"/>
        </w:rPr>
      </w:pPr>
    </w:p>
    <w:p w:rsidR="0069223A" w:rsidRPr="003E3422" w:rsidRDefault="0069223A" w:rsidP="0069223A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lastRenderedPageBreak/>
        <w:t>статью 15  изложить в новой редакции:</w:t>
      </w:r>
    </w:p>
    <w:p w:rsidR="0069223A" w:rsidRPr="003E3422" w:rsidRDefault="0069223A" w:rsidP="0069223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422">
        <w:rPr>
          <w:sz w:val="28"/>
          <w:szCs w:val="28"/>
        </w:rPr>
        <w:t>«</w:t>
      </w:r>
      <w:r w:rsidRPr="003E3422">
        <w:rPr>
          <w:color w:val="000000"/>
          <w:sz w:val="28"/>
          <w:szCs w:val="28"/>
        </w:rPr>
        <w:t>1. В случае досрочного прекращения полномочий главы сельсовета </w:t>
      </w:r>
    </w:p>
    <w:p w:rsidR="0069223A" w:rsidRDefault="0069223A" w:rsidP="0069223A">
      <w:pPr>
        <w:pStyle w:val="a5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t>либо применения к нему по решению суда мер процессуального принуждения  ввиде заключения под стражу или временного отстранения от должности до вступления в должность вновь избранного главы сельсовета, его полномочия временно исполняет заместитель главы сельсовета. В случае если заместитель </w:t>
      </w:r>
      <w:r>
        <w:rPr>
          <w:color w:val="000000"/>
          <w:sz w:val="28"/>
          <w:szCs w:val="28"/>
        </w:rPr>
        <w:t xml:space="preserve"> </w:t>
      </w:r>
      <w:r w:rsidRPr="003E3422">
        <w:rPr>
          <w:color w:val="000000"/>
          <w:sz w:val="28"/>
          <w:szCs w:val="28"/>
        </w:rPr>
        <w:t>главы сельсовета отсутствует или не назначен,  </w:t>
      </w:r>
    </w:p>
    <w:p w:rsidR="0069223A" w:rsidRPr="003E3422" w:rsidRDefault="0069223A" w:rsidP="0069223A">
      <w:pPr>
        <w:pStyle w:val="a5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t xml:space="preserve">полномочия главы сельсовета временно исполняет  муниципальный служащий администрации </w:t>
      </w:r>
      <w:proofErr w:type="spellStart"/>
      <w:r w:rsidRPr="003E3422">
        <w:rPr>
          <w:color w:val="000000"/>
          <w:sz w:val="28"/>
          <w:szCs w:val="28"/>
        </w:rPr>
        <w:t>Манзенского</w:t>
      </w:r>
      <w:proofErr w:type="spellEnd"/>
      <w:r w:rsidRPr="003E3422">
        <w:rPr>
          <w:color w:val="000000"/>
          <w:sz w:val="28"/>
          <w:szCs w:val="28"/>
        </w:rPr>
        <w:t xml:space="preserve"> сельсовета, в соответствии с закрепленными за ним должностными обязанностями.</w:t>
      </w:r>
    </w:p>
    <w:p w:rsidR="0069223A" w:rsidRDefault="0069223A" w:rsidP="0069223A">
      <w:pPr>
        <w:pStyle w:val="a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t xml:space="preserve">      2. В случае временного отсутствия главы сельсовета </w:t>
      </w:r>
      <w:r w:rsidRPr="003E3422">
        <w:rPr>
          <w:i/>
          <w:iCs/>
          <w:color w:val="000000"/>
          <w:sz w:val="28"/>
          <w:szCs w:val="28"/>
        </w:rPr>
        <w:t> </w:t>
      </w:r>
      <w:r w:rsidRPr="003E3422">
        <w:rPr>
          <w:color w:val="000000"/>
          <w:sz w:val="28"/>
          <w:szCs w:val="28"/>
        </w:rPr>
        <w:t>(отпуск, болезнь, командировка</w:t>
      </w:r>
      <w:proofErr w:type="gramStart"/>
      <w:r w:rsidRPr="003E3422">
        <w:rPr>
          <w:color w:val="000000"/>
          <w:sz w:val="28"/>
          <w:szCs w:val="28"/>
        </w:rPr>
        <w:t>)е</w:t>
      </w:r>
      <w:proofErr w:type="gramEnd"/>
      <w:r w:rsidRPr="003E3422">
        <w:rPr>
          <w:color w:val="000000"/>
          <w:sz w:val="28"/>
          <w:szCs w:val="28"/>
        </w:rPr>
        <w:t xml:space="preserve">го полномочия  временно исполняет заместитель главы сельсовета. В случае если заместитель  главы сельсовета отсутствует или не назначен,  полномочия главы сельсовета временно исполняет  муниципальный служащий администрации </w:t>
      </w:r>
      <w:proofErr w:type="spellStart"/>
      <w:r w:rsidRPr="003E3422">
        <w:rPr>
          <w:color w:val="000000"/>
          <w:sz w:val="28"/>
          <w:szCs w:val="28"/>
        </w:rPr>
        <w:t>Манзенского</w:t>
      </w:r>
      <w:proofErr w:type="spellEnd"/>
      <w:r w:rsidRPr="003E3422">
        <w:rPr>
          <w:color w:val="000000"/>
          <w:sz w:val="28"/>
          <w:szCs w:val="28"/>
        </w:rPr>
        <w:t xml:space="preserve"> сельсовета, в соответствии с закрепленными за ним должностными обязанностями.</w:t>
      </w:r>
    </w:p>
    <w:p w:rsidR="0069223A" w:rsidRPr="006944A6" w:rsidRDefault="0069223A" w:rsidP="0069223A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</w:p>
    <w:p w:rsidR="0069223A" w:rsidRPr="0069223A" w:rsidRDefault="0069223A" w:rsidP="0069223A">
      <w:pPr>
        <w:ind w:firstLine="709"/>
        <w:jc w:val="both"/>
        <w:rPr>
          <w:bCs/>
          <w:sz w:val="28"/>
          <w:szCs w:val="28"/>
          <w:lang w:val="ru-RU"/>
        </w:rPr>
      </w:pPr>
      <w:r w:rsidRPr="0069223A">
        <w:rPr>
          <w:b/>
          <w:bCs/>
          <w:sz w:val="28"/>
          <w:szCs w:val="28"/>
          <w:lang w:val="ru-RU"/>
        </w:rPr>
        <w:t xml:space="preserve">1.4. </w:t>
      </w:r>
      <w:r w:rsidRPr="0069223A">
        <w:rPr>
          <w:bCs/>
          <w:sz w:val="28"/>
          <w:szCs w:val="28"/>
          <w:lang w:val="ru-RU"/>
        </w:rPr>
        <w:t>в п.5 ст. 54.3. слова «Минимальный размер пенсии за выслугу лет составляет 1000 рублей»  исключить;</w:t>
      </w:r>
    </w:p>
    <w:p w:rsidR="0069223A" w:rsidRPr="0069223A" w:rsidRDefault="0069223A" w:rsidP="0069223A">
      <w:pPr>
        <w:jc w:val="both"/>
        <w:rPr>
          <w:bCs/>
          <w:sz w:val="28"/>
          <w:szCs w:val="28"/>
          <w:lang w:val="ru-RU"/>
        </w:rPr>
      </w:pPr>
      <w:r w:rsidRPr="0069223A">
        <w:rPr>
          <w:bCs/>
          <w:sz w:val="28"/>
          <w:szCs w:val="28"/>
          <w:lang w:val="ru-RU"/>
        </w:rPr>
        <w:t xml:space="preserve">         </w:t>
      </w:r>
      <w:r w:rsidRPr="0069223A">
        <w:rPr>
          <w:b/>
          <w:bCs/>
          <w:sz w:val="28"/>
          <w:szCs w:val="28"/>
          <w:lang w:val="ru-RU"/>
        </w:rPr>
        <w:t>1.5.</w:t>
      </w:r>
      <w:r w:rsidRPr="0069223A">
        <w:rPr>
          <w:bCs/>
          <w:sz w:val="28"/>
          <w:szCs w:val="28"/>
          <w:lang w:val="ru-RU"/>
        </w:rPr>
        <w:t xml:space="preserve">  ст. 54.3 дополнить п. 5.1 следующего содержания: </w:t>
      </w:r>
    </w:p>
    <w:p w:rsidR="0069223A" w:rsidRPr="0069223A" w:rsidRDefault="0069223A" w:rsidP="0069223A">
      <w:pPr>
        <w:jc w:val="both"/>
        <w:rPr>
          <w:sz w:val="28"/>
          <w:szCs w:val="28"/>
          <w:lang w:val="ru-RU"/>
        </w:rPr>
      </w:pPr>
      <w:r w:rsidRPr="0069223A">
        <w:rPr>
          <w:bCs/>
          <w:sz w:val="28"/>
          <w:szCs w:val="28"/>
          <w:lang w:val="ru-RU"/>
        </w:rPr>
        <w:t>«5.1.</w:t>
      </w:r>
      <w:r w:rsidRPr="0069223A">
        <w:rPr>
          <w:sz w:val="28"/>
          <w:szCs w:val="28"/>
          <w:lang w:val="ru-RU"/>
        </w:rPr>
        <w:t xml:space="preserve"> </w:t>
      </w:r>
      <w:proofErr w:type="gramStart"/>
      <w:r w:rsidRPr="0069223A">
        <w:rPr>
          <w:sz w:val="28"/>
          <w:szCs w:val="28"/>
          <w:lang w:val="ru-RU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вознаграждения лица, замещающего муниципальную должность на постоянной основе на день прекращения</w:t>
      </w:r>
      <w:proofErr w:type="gramEnd"/>
      <w:r w:rsidRPr="0069223A">
        <w:rPr>
          <w:sz w:val="28"/>
          <w:szCs w:val="28"/>
          <w:lang w:val="ru-RU"/>
        </w:rPr>
        <w:t xml:space="preserve"> исполнения полномочий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69223A" w:rsidRPr="0069223A" w:rsidRDefault="0069223A" w:rsidP="0069223A">
      <w:pPr>
        <w:ind w:firstLine="567"/>
        <w:jc w:val="both"/>
        <w:rPr>
          <w:sz w:val="28"/>
          <w:szCs w:val="28"/>
          <w:lang w:val="ru-RU"/>
        </w:rPr>
      </w:pPr>
      <w:r w:rsidRPr="0069223A">
        <w:rPr>
          <w:sz w:val="28"/>
          <w:szCs w:val="28"/>
          <w:lang w:val="ru-RU"/>
        </w:rPr>
        <w:t>5000 рублей – при наличии у лица, замещающего муниципальную должность на постоянной основе, срока исполнения полномочий от 5 до 8 лет;</w:t>
      </w:r>
    </w:p>
    <w:p w:rsidR="0069223A" w:rsidRPr="0069223A" w:rsidRDefault="0069223A" w:rsidP="0069223A">
      <w:pPr>
        <w:ind w:firstLine="567"/>
        <w:jc w:val="both"/>
        <w:rPr>
          <w:sz w:val="28"/>
          <w:szCs w:val="28"/>
          <w:lang w:val="ru-RU"/>
        </w:rPr>
      </w:pPr>
      <w:r w:rsidRPr="0069223A">
        <w:rPr>
          <w:sz w:val="28"/>
          <w:szCs w:val="28"/>
          <w:lang w:val="ru-RU"/>
        </w:rPr>
        <w:t>7000 рублей – при наличии у  лица, замещающего муниципальную должность на постоянной основе, срока исполнения полномочий от 8 до 11 лет;</w:t>
      </w:r>
    </w:p>
    <w:p w:rsidR="0069223A" w:rsidRPr="0069223A" w:rsidRDefault="0069223A" w:rsidP="0069223A">
      <w:pPr>
        <w:ind w:firstLine="567"/>
        <w:jc w:val="both"/>
        <w:rPr>
          <w:sz w:val="28"/>
          <w:szCs w:val="28"/>
          <w:lang w:val="ru-RU"/>
        </w:rPr>
      </w:pPr>
      <w:r w:rsidRPr="0069223A">
        <w:rPr>
          <w:sz w:val="28"/>
          <w:szCs w:val="28"/>
          <w:lang w:val="ru-RU"/>
        </w:rPr>
        <w:t>10000 рублей – при наличии у  лица, замещающего муниципальную должность на постоянной основе, срока исполнения полномочий  более 11 лет</w:t>
      </w:r>
      <w:proofErr w:type="gramStart"/>
      <w:r w:rsidRPr="0069223A">
        <w:rPr>
          <w:sz w:val="28"/>
          <w:szCs w:val="28"/>
          <w:lang w:val="ru-RU"/>
        </w:rPr>
        <w:t>.»</w:t>
      </w:r>
      <w:proofErr w:type="gramEnd"/>
    </w:p>
    <w:p w:rsidR="0069223A" w:rsidRPr="0069223A" w:rsidRDefault="0069223A" w:rsidP="0069223A">
      <w:pPr>
        <w:ind w:firstLine="567"/>
        <w:jc w:val="both"/>
        <w:rPr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1200"/>
        </w:tabs>
        <w:ind w:firstLine="709"/>
        <w:jc w:val="both"/>
        <w:rPr>
          <w:sz w:val="28"/>
          <w:szCs w:val="28"/>
          <w:lang w:val="ru-RU"/>
        </w:rPr>
      </w:pPr>
      <w:r w:rsidRPr="0069223A">
        <w:rPr>
          <w:b/>
          <w:sz w:val="28"/>
          <w:szCs w:val="28"/>
          <w:lang w:val="ru-RU"/>
        </w:rPr>
        <w:t xml:space="preserve">2. </w:t>
      </w:r>
      <w:proofErr w:type="gramStart"/>
      <w:r w:rsidRPr="0069223A">
        <w:rPr>
          <w:sz w:val="28"/>
          <w:szCs w:val="28"/>
          <w:lang w:val="ru-RU"/>
        </w:rPr>
        <w:t>Контроль за</w:t>
      </w:r>
      <w:proofErr w:type="gramEnd"/>
      <w:r w:rsidRPr="0069223A">
        <w:rPr>
          <w:sz w:val="28"/>
          <w:szCs w:val="28"/>
          <w:lang w:val="ru-RU"/>
        </w:rPr>
        <w:t xml:space="preserve"> исполнением Решения возложить на председателя </w:t>
      </w:r>
      <w:proofErr w:type="spellStart"/>
      <w:r w:rsidRPr="0069223A">
        <w:rPr>
          <w:sz w:val="28"/>
          <w:szCs w:val="28"/>
          <w:lang w:val="ru-RU"/>
        </w:rPr>
        <w:t>Манзенского</w:t>
      </w:r>
      <w:proofErr w:type="spellEnd"/>
      <w:r w:rsidRPr="0069223A">
        <w:rPr>
          <w:sz w:val="28"/>
          <w:szCs w:val="28"/>
          <w:lang w:val="ru-RU"/>
        </w:rPr>
        <w:t xml:space="preserve"> сельского Совета депутатов  </w:t>
      </w:r>
      <w:proofErr w:type="spellStart"/>
      <w:r w:rsidRPr="0069223A">
        <w:rPr>
          <w:sz w:val="28"/>
          <w:szCs w:val="28"/>
          <w:lang w:val="ru-RU"/>
        </w:rPr>
        <w:t>А.Н.Паршинцеву</w:t>
      </w:r>
      <w:proofErr w:type="spellEnd"/>
      <w:r w:rsidRPr="0069223A">
        <w:rPr>
          <w:sz w:val="28"/>
          <w:szCs w:val="28"/>
          <w:lang w:val="ru-RU"/>
        </w:rPr>
        <w:t>.</w:t>
      </w:r>
    </w:p>
    <w:p w:rsidR="0069223A" w:rsidRPr="0069223A" w:rsidRDefault="0069223A" w:rsidP="0069223A">
      <w:pPr>
        <w:tabs>
          <w:tab w:val="left" w:pos="708"/>
        </w:tabs>
        <w:autoSpaceDE w:val="0"/>
        <w:ind w:firstLine="709"/>
        <w:jc w:val="both"/>
        <w:rPr>
          <w:sz w:val="28"/>
          <w:szCs w:val="28"/>
          <w:lang w:val="ru-RU"/>
        </w:rPr>
      </w:pPr>
      <w:r w:rsidRPr="0069223A">
        <w:rPr>
          <w:b/>
          <w:sz w:val="28"/>
          <w:szCs w:val="28"/>
          <w:lang w:val="ru-RU"/>
        </w:rPr>
        <w:lastRenderedPageBreak/>
        <w:t>3.</w:t>
      </w:r>
      <w:r w:rsidRPr="0069223A">
        <w:rPr>
          <w:sz w:val="28"/>
          <w:szCs w:val="28"/>
          <w:lang w:val="ru-RU"/>
        </w:rPr>
        <w:t xml:space="preserve"> </w:t>
      </w:r>
      <w:proofErr w:type="gramStart"/>
      <w:r w:rsidRPr="0069223A">
        <w:rPr>
          <w:sz w:val="28"/>
          <w:szCs w:val="28"/>
          <w:lang w:val="ru-RU"/>
        </w:rPr>
        <w:t xml:space="preserve">Глава </w:t>
      </w:r>
      <w:proofErr w:type="spellStart"/>
      <w:r w:rsidRPr="0069223A">
        <w:rPr>
          <w:sz w:val="28"/>
          <w:szCs w:val="28"/>
          <w:lang w:val="ru-RU"/>
        </w:rPr>
        <w:t>Манзенского</w:t>
      </w:r>
      <w:proofErr w:type="spellEnd"/>
      <w:r w:rsidRPr="0069223A">
        <w:rPr>
          <w:sz w:val="28"/>
          <w:szCs w:val="28"/>
          <w:lang w:val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69223A"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9223A" w:rsidRPr="0069223A" w:rsidRDefault="0069223A" w:rsidP="0069223A">
      <w:pPr>
        <w:tabs>
          <w:tab w:val="left" w:pos="708"/>
        </w:tabs>
        <w:autoSpaceDE w:val="0"/>
        <w:ind w:firstLine="709"/>
        <w:jc w:val="both"/>
        <w:rPr>
          <w:sz w:val="28"/>
          <w:szCs w:val="28"/>
          <w:lang w:val="ru-RU"/>
        </w:rPr>
      </w:pPr>
      <w:r w:rsidRPr="0069223A">
        <w:rPr>
          <w:b/>
          <w:sz w:val="28"/>
          <w:szCs w:val="28"/>
          <w:lang w:val="ru-RU"/>
        </w:rPr>
        <w:t>4.</w:t>
      </w:r>
      <w:r w:rsidRPr="0069223A">
        <w:rPr>
          <w:sz w:val="28"/>
          <w:szCs w:val="28"/>
          <w:lang w:val="ru-RU"/>
        </w:rPr>
        <w:t xml:space="preserve"> Настоящее Решение </w:t>
      </w:r>
      <w:r w:rsidRPr="0069223A">
        <w:rPr>
          <w:iCs/>
          <w:sz w:val="28"/>
          <w:szCs w:val="28"/>
          <w:lang w:val="ru-RU"/>
        </w:rPr>
        <w:t>подлежит официальному опубликованию после его государственной регистрации и</w:t>
      </w:r>
      <w:r w:rsidRPr="0069223A">
        <w:rPr>
          <w:sz w:val="28"/>
          <w:szCs w:val="28"/>
          <w:lang w:val="ru-RU"/>
        </w:rPr>
        <w:t xml:space="preserve"> вступает в силу со дня, следующего за днем официального опубликования.</w:t>
      </w:r>
    </w:p>
    <w:p w:rsidR="0069223A" w:rsidRPr="0069223A" w:rsidRDefault="0069223A" w:rsidP="0069223A">
      <w:pPr>
        <w:tabs>
          <w:tab w:val="left" w:pos="708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  <w:tab w:val="left" w:pos="7891"/>
        </w:tabs>
        <w:autoSpaceDE w:val="0"/>
        <w:jc w:val="both"/>
        <w:rPr>
          <w:bCs/>
          <w:sz w:val="28"/>
          <w:szCs w:val="28"/>
          <w:lang w:val="ru-RU"/>
        </w:rPr>
      </w:pPr>
      <w:r w:rsidRPr="0069223A">
        <w:rPr>
          <w:bCs/>
          <w:sz w:val="28"/>
          <w:szCs w:val="28"/>
          <w:lang w:val="ru-RU"/>
        </w:rPr>
        <w:t xml:space="preserve">Председатель </w:t>
      </w:r>
      <w:proofErr w:type="spellStart"/>
      <w:r w:rsidRPr="0069223A">
        <w:rPr>
          <w:bCs/>
          <w:sz w:val="28"/>
          <w:szCs w:val="28"/>
          <w:lang w:val="ru-RU"/>
        </w:rPr>
        <w:t>Манзенского</w:t>
      </w:r>
      <w:proofErr w:type="spellEnd"/>
      <w:r w:rsidRPr="0069223A">
        <w:rPr>
          <w:bCs/>
          <w:sz w:val="28"/>
          <w:szCs w:val="28"/>
          <w:lang w:val="ru-RU"/>
        </w:rPr>
        <w:t xml:space="preserve"> </w:t>
      </w:r>
    </w:p>
    <w:p w:rsidR="0069223A" w:rsidRPr="0069223A" w:rsidRDefault="0069223A" w:rsidP="0069223A">
      <w:pPr>
        <w:tabs>
          <w:tab w:val="left" w:pos="708"/>
          <w:tab w:val="left" w:pos="7891"/>
        </w:tabs>
        <w:autoSpaceDE w:val="0"/>
        <w:jc w:val="both"/>
        <w:rPr>
          <w:b/>
          <w:sz w:val="28"/>
          <w:szCs w:val="28"/>
          <w:lang w:val="ru-RU"/>
        </w:rPr>
      </w:pPr>
      <w:r w:rsidRPr="0069223A">
        <w:rPr>
          <w:bCs/>
          <w:sz w:val="28"/>
          <w:szCs w:val="28"/>
          <w:lang w:val="ru-RU"/>
        </w:rPr>
        <w:t>сельского Совета депутатов</w:t>
      </w:r>
      <w:r w:rsidRPr="0069223A">
        <w:rPr>
          <w:bCs/>
          <w:i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69223A">
        <w:rPr>
          <w:bCs/>
          <w:sz w:val="28"/>
          <w:szCs w:val="28"/>
          <w:lang w:val="ru-RU"/>
        </w:rPr>
        <w:t>А.Н.Паршинцева</w:t>
      </w:r>
      <w:proofErr w:type="spellEnd"/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  <w:r w:rsidRPr="0069223A">
        <w:rPr>
          <w:sz w:val="28"/>
          <w:szCs w:val="28"/>
          <w:lang w:val="ru-RU"/>
        </w:rPr>
        <w:t xml:space="preserve">Глава </w:t>
      </w:r>
      <w:proofErr w:type="spellStart"/>
      <w:r w:rsidRPr="0069223A">
        <w:rPr>
          <w:sz w:val="28"/>
          <w:szCs w:val="28"/>
          <w:lang w:val="ru-RU"/>
        </w:rPr>
        <w:t>Манзенского</w:t>
      </w:r>
      <w:proofErr w:type="spellEnd"/>
      <w:r w:rsidRPr="0069223A">
        <w:rPr>
          <w:sz w:val="28"/>
          <w:szCs w:val="28"/>
          <w:lang w:val="ru-RU"/>
        </w:rPr>
        <w:t xml:space="preserve">  сельсовета</w:t>
      </w:r>
      <w:r w:rsidRPr="0069223A">
        <w:rPr>
          <w:bCs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69223A">
        <w:rPr>
          <w:bCs/>
          <w:sz w:val="28"/>
          <w:szCs w:val="28"/>
          <w:lang w:val="ru-RU"/>
        </w:rPr>
        <w:t>Т.Т.Мацур</w:t>
      </w:r>
      <w:proofErr w:type="spellEnd"/>
      <w:r w:rsidRPr="0069223A">
        <w:rPr>
          <w:bCs/>
          <w:sz w:val="28"/>
          <w:szCs w:val="28"/>
          <w:lang w:val="ru-RU"/>
        </w:rPr>
        <w:t xml:space="preserve">       </w:t>
      </w: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tbl>
      <w:tblPr>
        <w:tblW w:w="5368" w:type="pct"/>
        <w:tblInd w:w="-4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84"/>
        <w:gridCol w:w="1688"/>
        <w:gridCol w:w="2216"/>
        <w:gridCol w:w="1993"/>
        <w:gridCol w:w="1984"/>
      </w:tblGrid>
      <w:tr w:rsidR="0069223A" w:rsidRPr="001F6729" w:rsidTr="0020778B">
        <w:trPr>
          <w:trHeight w:val="234"/>
        </w:trPr>
        <w:tc>
          <w:tcPr>
            <w:tcW w:w="21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Учредители</w:t>
            </w:r>
            <w:proofErr w:type="gramStart"/>
            <w:r w:rsidRPr="001F6729">
              <w:rPr>
                <w:lang w:val="ru-RU"/>
              </w:rPr>
              <w:t xml:space="preserve"> :</w:t>
            </w:r>
            <w:proofErr w:type="gramEnd"/>
            <w:r w:rsidRPr="005E731B">
              <w:t> </w:t>
            </w:r>
            <w:r w:rsidRPr="001F6729">
              <w:rPr>
                <w:lang w:val="ru-RU"/>
              </w:rPr>
              <w:t xml:space="preserve"> </w:t>
            </w:r>
            <w:proofErr w:type="spellStart"/>
            <w:r w:rsidRPr="001F6729">
              <w:rPr>
                <w:lang w:val="ru-RU"/>
              </w:rPr>
              <w:t>Манзенский</w:t>
            </w:r>
            <w:proofErr w:type="spellEnd"/>
            <w:r w:rsidRPr="001F6729">
              <w:rPr>
                <w:lang w:val="ru-RU"/>
              </w:rPr>
              <w:t xml:space="preserve"> сельский</w:t>
            </w:r>
          </w:p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Совет депутатов (решение от 27.04.2018 </w:t>
            </w:r>
            <w:proofErr w:type="spellStart"/>
            <w:r w:rsidRPr="001F6729">
              <w:rPr>
                <w:lang w:val="ru-RU"/>
              </w:rPr>
              <w:t>г№</w:t>
            </w:r>
            <w:proofErr w:type="spellEnd"/>
            <w:r w:rsidRPr="001F6729">
              <w:rPr>
                <w:lang w:val="ru-RU"/>
              </w:rPr>
              <w:t xml:space="preserve"> 9/39)</w:t>
            </w:r>
          </w:p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Издатель: администрация </w:t>
            </w:r>
            <w:proofErr w:type="spellStart"/>
            <w:r w:rsidRPr="001F6729">
              <w:rPr>
                <w:lang w:val="ru-RU"/>
              </w:rPr>
              <w:t>Манзенского</w:t>
            </w:r>
            <w:proofErr w:type="spellEnd"/>
            <w:r w:rsidRPr="001F6729">
              <w:rPr>
                <w:lang w:val="ru-RU"/>
              </w:rPr>
              <w:t xml:space="preserve"> сельсовета</w:t>
            </w:r>
          </w:p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адрес:663444п</w:t>
            </w:r>
            <w:proofErr w:type="gramStart"/>
            <w:r w:rsidRPr="001F6729">
              <w:rPr>
                <w:lang w:val="ru-RU"/>
              </w:rPr>
              <w:t>.М</w:t>
            </w:r>
            <w:proofErr w:type="gramEnd"/>
            <w:r w:rsidRPr="001F6729">
              <w:rPr>
                <w:lang w:val="ru-RU"/>
              </w:rPr>
              <w:t xml:space="preserve">анзя </w:t>
            </w:r>
            <w:proofErr w:type="spellStart"/>
            <w:r w:rsidRPr="001F6729">
              <w:rPr>
                <w:lang w:val="ru-RU"/>
              </w:rPr>
              <w:t>Богучанского</w:t>
            </w:r>
            <w:proofErr w:type="spellEnd"/>
            <w:r w:rsidRPr="001F6729">
              <w:rPr>
                <w:lang w:val="ru-RU"/>
              </w:rPr>
              <w:t xml:space="preserve"> района</w:t>
            </w:r>
            <w:r w:rsidRPr="005E731B">
              <w:t>  </w:t>
            </w:r>
            <w:r w:rsidRPr="001F6729">
              <w:rPr>
                <w:lang w:val="ru-RU"/>
              </w:rPr>
              <w:t xml:space="preserve"> ул.Ленина 49</w:t>
            </w:r>
          </w:p>
        </w:tc>
        <w:tc>
          <w:tcPr>
            <w:tcW w:w="168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Издание набрано компьютерным способом в администрации </w:t>
            </w:r>
            <w:proofErr w:type="spellStart"/>
            <w:r w:rsidRPr="001F6729">
              <w:rPr>
                <w:lang w:val="ru-RU"/>
              </w:rPr>
              <w:t>Манзенского</w:t>
            </w:r>
            <w:proofErr w:type="spellEnd"/>
            <w:r w:rsidRPr="001F6729">
              <w:rPr>
                <w:lang w:val="ru-RU"/>
              </w:rPr>
              <w:t xml:space="preserve"> сельсовета, распространяется</w:t>
            </w:r>
            <w:r w:rsidRPr="005E731B">
              <w:t> </w:t>
            </w:r>
            <w:r w:rsidRPr="001F6729">
              <w:rPr>
                <w:lang w:val="ru-RU"/>
              </w:rPr>
              <w:t xml:space="preserve"> бесплатно</w:t>
            </w:r>
          </w:p>
        </w:tc>
        <w:tc>
          <w:tcPr>
            <w:tcW w:w="221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</w:t>
            </w:r>
            <w:r w:rsidRPr="005E731B">
              <w:t> </w:t>
            </w:r>
            <w:r w:rsidRPr="001F6729">
              <w:rPr>
                <w:lang w:val="ru-RU"/>
              </w:rPr>
              <w:t xml:space="preserve"> выходит не реже 1 раз в</w:t>
            </w:r>
            <w:r w:rsidRPr="005E731B">
              <w:t> </w:t>
            </w:r>
            <w:r w:rsidRPr="001F6729">
              <w:rPr>
                <w:lang w:val="ru-RU"/>
              </w:rPr>
              <w:t xml:space="preserve"> месяц.</w:t>
            </w:r>
          </w:p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Тираж 10 экземпляров;</w:t>
            </w:r>
          </w:p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издания: </w:t>
            </w:r>
            <w:r>
              <w:rPr>
                <w:lang w:val="ru-RU"/>
              </w:rPr>
              <w:t>30.05</w:t>
            </w:r>
            <w:r>
              <w:rPr>
                <w:lang w:val="ru-RU"/>
              </w:rPr>
              <w:t>.2025</w:t>
            </w:r>
          </w:p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выхода в свет- </w:t>
            </w:r>
            <w:r>
              <w:rPr>
                <w:lang w:val="ru-RU"/>
              </w:rPr>
              <w:t>30.05</w:t>
            </w:r>
            <w:r>
              <w:rPr>
                <w:lang w:val="ru-RU"/>
              </w:rPr>
              <w:t>.2025</w:t>
            </w:r>
          </w:p>
        </w:tc>
        <w:tc>
          <w:tcPr>
            <w:tcW w:w="19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69223A" w:rsidRDefault="0069223A" w:rsidP="0020778B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 xml:space="preserve">Главный </w:t>
            </w:r>
          </w:p>
          <w:p w:rsidR="0069223A" w:rsidRPr="001F6729" w:rsidRDefault="0069223A" w:rsidP="0020778B">
            <w:pPr>
              <w:spacing w:line="312" w:lineRule="atLeast"/>
              <w:ind w:left="-112"/>
              <w:jc w:val="center"/>
              <w:rPr>
                <w:lang w:val="ru-RU"/>
              </w:rPr>
            </w:pPr>
            <w:proofErr w:type="spellStart"/>
            <w:r w:rsidRPr="001F6729">
              <w:rPr>
                <w:lang w:val="ru-RU"/>
              </w:rPr>
              <w:t>редактор-Т.Т.Мацур</w:t>
            </w:r>
            <w:proofErr w:type="spellEnd"/>
          </w:p>
        </w:tc>
        <w:tc>
          <w:tcPr>
            <w:tcW w:w="19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Контактная информация:</w:t>
            </w:r>
          </w:p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Телефон 8(39162)34-429</w:t>
            </w:r>
          </w:p>
          <w:p w:rsidR="0069223A" w:rsidRPr="001F6729" w:rsidRDefault="0069223A" w:rsidP="0020778B">
            <w:pPr>
              <w:spacing w:line="312" w:lineRule="atLeast"/>
              <w:rPr>
                <w:lang w:val="ru-RU"/>
              </w:rPr>
            </w:pPr>
            <w:r w:rsidRPr="005E731B">
              <w:t>mail</w:t>
            </w:r>
            <w:r w:rsidRPr="001F6729">
              <w:rPr>
                <w:lang w:val="ru-RU"/>
              </w:rPr>
              <w:t>:</w:t>
            </w:r>
            <w:proofErr w:type="spellStart"/>
            <w:r w:rsidRPr="005E731B">
              <w:t>manzy</w:t>
            </w:r>
            <w:proofErr w:type="spellEnd"/>
            <w:r w:rsidRPr="001F6729">
              <w:rPr>
                <w:lang w:val="ru-RU"/>
              </w:rPr>
              <w:t>_</w:t>
            </w:r>
            <w:proofErr w:type="spellStart"/>
            <w:r w:rsidRPr="005E731B">
              <w:t>ss</w:t>
            </w:r>
            <w:proofErr w:type="spellEnd"/>
            <w:r w:rsidRPr="001F6729">
              <w:rPr>
                <w:lang w:val="ru-RU"/>
              </w:rPr>
              <w:t>@</w:t>
            </w:r>
            <w:r w:rsidRPr="005E731B">
              <w:t>mail</w:t>
            </w:r>
            <w:r w:rsidRPr="001F6729">
              <w:rPr>
                <w:lang w:val="ru-RU"/>
              </w:rPr>
              <w:t>.</w:t>
            </w:r>
            <w:proofErr w:type="spellStart"/>
            <w:r w:rsidRPr="005E731B">
              <w:t>ru</w:t>
            </w:r>
            <w:proofErr w:type="spellEnd"/>
          </w:p>
        </w:tc>
      </w:tr>
    </w:tbl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bCs/>
          <w:sz w:val="28"/>
          <w:szCs w:val="28"/>
          <w:lang w:val="ru-RU"/>
        </w:rPr>
      </w:pPr>
    </w:p>
    <w:p w:rsidR="0069223A" w:rsidRPr="0069223A" w:rsidRDefault="0069223A" w:rsidP="0069223A">
      <w:pPr>
        <w:tabs>
          <w:tab w:val="left" w:pos="708"/>
        </w:tabs>
        <w:autoSpaceDE w:val="0"/>
        <w:jc w:val="both"/>
        <w:rPr>
          <w:sz w:val="28"/>
          <w:szCs w:val="28"/>
          <w:lang w:val="ru-RU"/>
        </w:rPr>
      </w:pPr>
      <w:r w:rsidRPr="0069223A">
        <w:rPr>
          <w:bCs/>
          <w:sz w:val="28"/>
          <w:szCs w:val="28"/>
          <w:lang w:val="ru-RU"/>
        </w:rPr>
        <w:t xml:space="preserve">                               </w:t>
      </w:r>
    </w:p>
    <w:p w:rsidR="0069223A" w:rsidRPr="0069223A" w:rsidRDefault="0069223A" w:rsidP="0069223A">
      <w:pPr>
        <w:rPr>
          <w:lang w:val="ru-RU"/>
        </w:rPr>
      </w:pPr>
      <w:bookmarkStart w:id="0" w:name="_GoBack"/>
      <w:bookmarkEnd w:id="0"/>
    </w:p>
    <w:p w:rsidR="0031117A" w:rsidRPr="0069223A" w:rsidRDefault="0031117A">
      <w:pPr>
        <w:rPr>
          <w:lang w:val="ru-RU"/>
        </w:rPr>
      </w:pPr>
    </w:p>
    <w:sectPr w:rsidR="0031117A" w:rsidRPr="0069223A" w:rsidSect="003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388A"/>
    <w:multiLevelType w:val="multilevel"/>
    <w:tmpl w:val="BB1A53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9223A"/>
    <w:rsid w:val="0031117A"/>
    <w:rsid w:val="0069223A"/>
    <w:rsid w:val="00983B66"/>
    <w:rsid w:val="00DA1BFC"/>
    <w:rsid w:val="00FF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3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qFormat/>
    <w:rsid w:val="0069223A"/>
    <w:pPr>
      <w:spacing w:before="100" w:beforeAutospacing="1" w:after="100" w:afterAutospacing="1"/>
    </w:pPr>
    <w:rPr>
      <w:lang w:val="ru-RU" w:eastAsia="ru-RU"/>
    </w:rPr>
  </w:style>
  <w:style w:type="paragraph" w:customStyle="1" w:styleId="p1">
    <w:name w:val="p1"/>
    <w:basedOn w:val="a"/>
    <w:qFormat/>
    <w:rsid w:val="0069223A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p2">
    <w:name w:val="p2"/>
    <w:basedOn w:val="a"/>
    <w:rsid w:val="0069223A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uiPriority w:val="99"/>
    <w:unhideWhenUsed/>
    <w:rsid w:val="00692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hyperlink">
    <w:name w:val="hyperlink"/>
    <w:basedOn w:val="a0"/>
    <w:rsid w:val="00692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E67C719-A2E4-4017-8F6F-F1853AE43F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2025-05-30T09:14:00Z</cp:lastPrinted>
  <dcterms:created xsi:type="dcterms:W3CDTF">2025-05-30T09:10:00Z</dcterms:created>
  <dcterms:modified xsi:type="dcterms:W3CDTF">2025-05-30T09:14:00Z</dcterms:modified>
</cp:coreProperties>
</file>