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C8" w:rsidRDefault="00E309C8" w:rsidP="00E309C8">
      <w:pPr>
        <w:shd w:val="clear" w:color="auto" w:fill="FFFFFF"/>
        <w:spacing w:after="206"/>
        <w:jc w:val="center"/>
        <w:rPr>
          <w:b/>
          <w:bCs/>
          <w:color w:val="000000"/>
          <w:szCs w:val="28"/>
        </w:rPr>
      </w:pPr>
      <w:r>
        <w:rPr>
          <w:noProof/>
          <w:szCs w:val="28"/>
        </w:rPr>
        <w:drawing>
          <wp:inline distT="0" distB="0" distL="0" distR="0">
            <wp:extent cx="483235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9C8" w:rsidRPr="006713CC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Cs w:val="28"/>
        </w:rPr>
      </w:pPr>
      <w:r w:rsidRPr="006713CC">
        <w:rPr>
          <w:bCs/>
          <w:color w:val="000000"/>
          <w:szCs w:val="28"/>
        </w:rPr>
        <w:t>АДМИНИСТРАЦИЯ МАНЗЕНСКОГО СЕЛЬСОВЕТА</w:t>
      </w:r>
      <w:r w:rsidRPr="006713CC">
        <w:rPr>
          <w:bCs/>
          <w:color w:val="000000"/>
          <w:szCs w:val="28"/>
        </w:rPr>
        <w:br/>
        <w:t>БОГУЧАНСКОГО РАЙОНА</w:t>
      </w:r>
    </w:p>
    <w:p w:rsidR="00E309C8" w:rsidRPr="006713CC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Cs w:val="28"/>
        </w:rPr>
      </w:pPr>
      <w:r w:rsidRPr="006713CC">
        <w:rPr>
          <w:bCs/>
          <w:color w:val="000000"/>
          <w:szCs w:val="28"/>
        </w:rPr>
        <w:t>КРАСНОЯРСКОГО КРАЯ</w:t>
      </w:r>
    </w:p>
    <w:p w:rsidR="00E309C8" w:rsidRPr="006713CC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Cs w:val="28"/>
        </w:rPr>
      </w:pPr>
      <w:r w:rsidRPr="006713CC">
        <w:rPr>
          <w:bCs/>
          <w:color w:val="000000"/>
          <w:szCs w:val="28"/>
        </w:rPr>
        <w:t> </w:t>
      </w:r>
    </w:p>
    <w:p w:rsidR="006713CC" w:rsidRPr="006713CC" w:rsidRDefault="00E309C8" w:rsidP="006713CC">
      <w:pPr>
        <w:shd w:val="clear" w:color="auto" w:fill="FFFFFF"/>
        <w:spacing w:after="206"/>
        <w:jc w:val="center"/>
        <w:rPr>
          <w:rFonts w:ascii="Arial" w:hAnsi="Arial" w:cs="Arial"/>
          <w:color w:val="777777"/>
          <w:szCs w:val="28"/>
        </w:rPr>
      </w:pPr>
      <w:proofErr w:type="gramStart"/>
      <w:r w:rsidRPr="006713CC">
        <w:rPr>
          <w:bCs/>
          <w:color w:val="000000"/>
          <w:szCs w:val="28"/>
        </w:rPr>
        <w:t>П</w:t>
      </w:r>
      <w:proofErr w:type="gramEnd"/>
      <w:r w:rsidRPr="006713CC">
        <w:rPr>
          <w:bCs/>
          <w:color w:val="000000"/>
          <w:szCs w:val="28"/>
        </w:rPr>
        <w:t xml:space="preserve"> О С Т А Н О В Л Е Н И Е</w:t>
      </w:r>
    </w:p>
    <w:p w:rsidR="00E309C8" w:rsidRPr="006713CC" w:rsidRDefault="006713CC" w:rsidP="006713CC">
      <w:pPr>
        <w:shd w:val="clear" w:color="auto" w:fill="FFFFFF"/>
        <w:spacing w:after="206"/>
        <w:jc w:val="center"/>
        <w:rPr>
          <w:rFonts w:ascii="Arial" w:hAnsi="Arial" w:cs="Arial"/>
          <w:color w:val="777777"/>
          <w:szCs w:val="28"/>
        </w:rPr>
      </w:pPr>
      <w:r w:rsidRPr="006713CC">
        <w:rPr>
          <w:szCs w:val="28"/>
        </w:rPr>
        <w:t>27.04.</w:t>
      </w:r>
      <w:r w:rsidR="00E309C8" w:rsidRPr="006713CC">
        <w:rPr>
          <w:szCs w:val="28"/>
        </w:rPr>
        <w:t>2023</w:t>
      </w:r>
      <w:r w:rsidR="00E309C8" w:rsidRPr="006713CC">
        <w:rPr>
          <w:color w:val="000000"/>
          <w:szCs w:val="28"/>
        </w:rPr>
        <w:t>                  </w:t>
      </w:r>
      <w:r w:rsidRPr="006713CC">
        <w:rPr>
          <w:color w:val="000000"/>
          <w:szCs w:val="28"/>
        </w:rPr>
        <w:t xml:space="preserve">                      </w:t>
      </w:r>
      <w:r>
        <w:rPr>
          <w:color w:val="000000"/>
          <w:szCs w:val="28"/>
        </w:rPr>
        <w:t xml:space="preserve"> </w:t>
      </w:r>
      <w:r w:rsidR="00E309C8" w:rsidRPr="006713CC">
        <w:rPr>
          <w:color w:val="000000"/>
          <w:szCs w:val="28"/>
        </w:rPr>
        <w:t>  </w:t>
      </w:r>
      <w:proofErr w:type="spellStart"/>
      <w:r w:rsidR="00E309C8" w:rsidRPr="006713CC">
        <w:rPr>
          <w:color w:val="000000"/>
          <w:szCs w:val="28"/>
        </w:rPr>
        <w:t>п</w:t>
      </w:r>
      <w:proofErr w:type="gramStart"/>
      <w:r w:rsidR="00E309C8" w:rsidRPr="006713CC">
        <w:rPr>
          <w:color w:val="000000"/>
          <w:szCs w:val="28"/>
        </w:rPr>
        <w:t>.М</w:t>
      </w:r>
      <w:proofErr w:type="gramEnd"/>
      <w:r w:rsidR="00E309C8" w:rsidRPr="006713CC">
        <w:rPr>
          <w:color w:val="000000"/>
          <w:szCs w:val="28"/>
        </w:rPr>
        <w:t>анзя</w:t>
      </w:r>
      <w:proofErr w:type="spellEnd"/>
      <w:r w:rsidR="00E309C8" w:rsidRPr="006713CC">
        <w:rPr>
          <w:color w:val="000000"/>
          <w:szCs w:val="28"/>
        </w:rPr>
        <w:t>              </w:t>
      </w:r>
      <w:r>
        <w:rPr>
          <w:color w:val="000000"/>
          <w:szCs w:val="28"/>
        </w:rPr>
        <w:t>                           </w:t>
      </w:r>
      <w:r w:rsidRPr="006713CC">
        <w:rPr>
          <w:color w:val="000000"/>
          <w:szCs w:val="28"/>
        </w:rPr>
        <w:t>33-П</w:t>
      </w:r>
    </w:p>
    <w:p w:rsidR="00E309C8" w:rsidRPr="006713CC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Cs w:val="28"/>
        </w:rPr>
      </w:pPr>
      <w:r w:rsidRPr="006713CC">
        <w:rPr>
          <w:color w:val="000000"/>
          <w:szCs w:val="28"/>
        </w:rPr>
        <w:t> </w:t>
      </w:r>
    </w:p>
    <w:p w:rsidR="00E309C8" w:rsidRPr="006713CC" w:rsidRDefault="00E309C8" w:rsidP="00E309C8">
      <w:pPr>
        <w:shd w:val="clear" w:color="auto" w:fill="FFFFFF"/>
        <w:spacing w:after="206"/>
        <w:rPr>
          <w:color w:val="000000"/>
          <w:szCs w:val="28"/>
        </w:rPr>
      </w:pPr>
      <w:r w:rsidRPr="006713CC">
        <w:rPr>
          <w:color w:val="000000"/>
          <w:szCs w:val="28"/>
        </w:rPr>
        <w:t>Об утверждении муниципальной программы «Энергосбережение и повышение энергетической эффективности на территории муниципального</w:t>
      </w:r>
      <w:r w:rsidRPr="006713CC">
        <w:rPr>
          <w:rFonts w:ascii="Arial" w:hAnsi="Arial" w:cs="Arial"/>
          <w:color w:val="777777"/>
          <w:szCs w:val="28"/>
        </w:rPr>
        <w:t xml:space="preserve">  </w:t>
      </w:r>
      <w:r w:rsidRPr="006713CC">
        <w:rPr>
          <w:color w:val="000000"/>
          <w:szCs w:val="28"/>
        </w:rPr>
        <w:t xml:space="preserve">образования </w:t>
      </w:r>
      <w:proofErr w:type="spellStart"/>
      <w:r w:rsidRPr="006713CC">
        <w:rPr>
          <w:color w:val="000000"/>
          <w:szCs w:val="28"/>
        </w:rPr>
        <w:t>Манзенский</w:t>
      </w:r>
      <w:proofErr w:type="spellEnd"/>
      <w:r w:rsidRPr="006713CC">
        <w:rPr>
          <w:color w:val="000000"/>
          <w:szCs w:val="28"/>
        </w:rPr>
        <w:t xml:space="preserve"> сельсовет на 2023-2025 годы»</w:t>
      </w:r>
    </w:p>
    <w:p w:rsidR="00E309C8" w:rsidRPr="006713CC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Cs w:val="28"/>
        </w:rPr>
      </w:pPr>
      <w:r w:rsidRPr="006713CC">
        <w:rPr>
          <w:color w:val="000000"/>
          <w:szCs w:val="28"/>
        </w:rPr>
        <w:t>  </w:t>
      </w:r>
    </w:p>
    <w:p w:rsidR="00E309C8" w:rsidRPr="006713CC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Cs w:val="28"/>
        </w:rPr>
      </w:pPr>
      <w:r w:rsidRPr="006713CC">
        <w:rPr>
          <w:color w:val="000000"/>
          <w:szCs w:val="28"/>
        </w:rPr>
        <w:t>            В соответствии с Федеральным законом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</w:t>
      </w:r>
      <w:proofErr w:type="gramStart"/>
      <w:r w:rsidRPr="006713CC">
        <w:rPr>
          <w:color w:val="000000"/>
          <w:szCs w:val="28"/>
        </w:rPr>
        <w:t>,Ф</w:t>
      </w:r>
      <w:proofErr w:type="gramEnd"/>
      <w:r w:rsidRPr="006713CC">
        <w:rPr>
          <w:color w:val="000000"/>
          <w:szCs w:val="28"/>
        </w:rPr>
        <w:t xml:space="preserve">едеральным законом от 06 октября 2003 года № 131-ФЗ «Об общих принципах организации местного самоуправления в Российской Федерации», статьей 7 Устава </w:t>
      </w:r>
      <w:proofErr w:type="spellStart"/>
      <w:r w:rsidRPr="006713CC">
        <w:rPr>
          <w:color w:val="000000"/>
          <w:szCs w:val="28"/>
        </w:rPr>
        <w:t>Манзенского</w:t>
      </w:r>
      <w:proofErr w:type="spellEnd"/>
      <w:r w:rsidRPr="006713CC">
        <w:rPr>
          <w:color w:val="000000"/>
          <w:szCs w:val="28"/>
        </w:rPr>
        <w:t xml:space="preserve"> сельсовета </w:t>
      </w:r>
      <w:proofErr w:type="spellStart"/>
      <w:r w:rsidRPr="006713CC">
        <w:rPr>
          <w:color w:val="000000"/>
          <w:szCs w:val="28"/>
        </w:rPr>
        <w:t>Богучанского</w:t>
      </w:r>
      <w:proofErr w:type="spellEnd"/>
      <w:r w:rsidRPr="006713CC">
        <w:rPr>
          <w:color w:val="000000"/>
          <w:szCs w:val="28"/>
        </w:rPr>
        <w:t xml:space="preserve"> района     ПОСТАНОВЛЯЮ:</w:t>
      </w:r>
    </w:p>
    <w:p w:rsidR="00E309C8" w:rsidRPr="006713CC" w:rsidRDefault="00E309C8" w:rsidP="00E309C8">
      <w:pPr>
        <w:shd w:val="clear" w:color="auto" w:fill="FFFFFF"/>
        <w:spacing w:after="206"/>
        <w:ind w:firstLine="708"/>
        <w:jc w:val="both"/>
        <w:rPr>
          <w:rFonts w:ascii="Arial" w:hAnsi="Arial" w:cs="Arial"/>
          <w:color w:val="777777"/>
          <w:szCs w:val="28"/>
        </w:rPr>
      </w:pPr>
      <w:r w:rsidRPr="006713CC">
        <w:rPr>
          <w:color w:val="000000"/>
          <w:szCs w:val="28"/>
        </w:rPr>
        <w:t xml:space="preserve">1. Утвердить муниципальную программу «Энергосбережение и повышение энергетической эффективности на территории муниципального образования </w:t>
      </w:r>
      <w:proofErr w:type="spellStart"/>
      <w:r w:rsidRPr="006713CC">
        <w:rPr>
          <w:color w:val="000000"/>
          <w:szCs w:val="28"/>
        </w:rPr>
        <w:t>Манзенский</w:t>
      </w:r>
      <w:proofErr w:type="spellEnd"/>
      <w:r w:rsidRPr="006713CC">
        <w:rPr>
          <w:color w:val="000000"/>
          <w:szCs w:val="28"/>
        </w:rPr>
        <w:t xml:space="preserve"> сельсовет на 2023-2025 годы», </w:t>
      </w:r>
      <w:proofErr w:type="gramStart"/>
      <w:r w:rsidRPr="006713CC">
        <w:rPr>
          <w:color w:val="000000"/>
          <w:szCs w:val="28"/>
        </w:rPr>
        <w:t>согласно приложений</w:t>
      </w:r>
      <w:proofErr w:type="gramEnd"/>
      <w:r w:rsidRPr="006713CC">
        <w:rPr>
          <w:color w:val="000000"/>
          <w:szCs w:val="28"/>
        </w:rPr>
        <w:t>.</w:t>
      </w:r>
    </w:p>
    <w:p w:rsidR="00E309C8" w:rsidRPr="006713CC" w:rsidRDefault="00E309C8" w:rsidP="00E309C8">
      <w:pPr>
        <w:shd w:val="clear" w:color="auto" w:fill="FFFFFF"/>
        <w:spacing w:after="206"/>
        <w:ind w:firstLine="708"/>
        <w:jc w:val="both"/>
        <w:rPr>
          <w:rFonts w:ascii="Arial" w:hAnsi="Arial" w:cs="Arial"/>
          <w:color w:val="777777"/>
          <w:szCs w:val="28"/>
        </w:rPr>
      </w:pPr>
      <w:r w:rsidRPr="006713CC">
        <w:rPr>
          <w:color w:val="000000"/>
          <w:szCs w:val="28"/>
        </w:rPr>
        <w:t xml:space="preserve">2. </w:t>
      </w:r>
      <w:proofErr w:type="gramStart"/>
      <w:r w:rsidRPr="006713CC">
        <w:rPr>
          <w:color w:val="000000"/>
          <w:szCs w:val="28"/>
        </w:rPr>
        <w:t>Контроль за</w:t>
      </w:r>
      <w:proofErr w:type="gramEnd"/>
      <w:r w:rsidRPr="006713CC">
        <w:rPr>
          <w:color w:val="000000"/>
          <w:szCs w:val="28"/>
        </w:rPr>
        <w:t xml:space="preserve"> выполнением Постановления оставляю за собой.</w:t>
      </w:r>
    </w:p>
    <w:p w:rsidR="00E309C8" w:rsidRPr="006713CC" w:rsidRDefault="00E309C8" w:rsidP="00E309C8">
      <w:pPr>
        <w:shd w:val="clear" w:color="auto" w:fill="FFFFFF"/>
        <w:ind w:firstLine="709"/>
        <w:jc w:val="both"/>
        <w:rPr>
          <w:rFonts w:ascii="Arial" w:hAnsi="Arial" w:cs="Arial"/>
          <w:color w:val="777777"/>
          <w:szCs w:val="28"/>
        </w:rPr>
      </w:pPr>
      <w:r w:rsidRPr="006713CC">
        <w:rPr>
          <w:color w:val="000000"/>
          <w:szCs w:val="28"/>
        </w:rPr>
        <w:t>3. </w:t>
      </w:r>
      <w:r w:rsidRPr="006713CC">
        <w:rPr>
          <w:color w:val="000000"/>
          <w:spacing w:val="-4"/>
          <w:szCs w:val="28"/>
        </w:rPr>
        <w:t xml:space="preserve">Настоящее постановление вступает в силу с момента подписания и подлежит размещению на официальном сайте администрации </w:t>
      </w:r>
      <w:proofErr w:type="spellStart"/>
      <w:r w:rsidRPr="006713CC">
        <w:rPr>
          <w:color w:val="000000"/>
          <w:spacing w:val="-4"/>
          <w:szCs w:val="28"/>
        </w:rPr>
        <w:t>Манзенского</w:t>
      </w:r>
      <w:proofErr w:type="spellEnd"/>
      <w:r w:rsidRPr="006713CC">
        <w:rPr>
          <w:color w:val="000000"/>
          <w:spacing w:val="-4"/>
          <w:szCs w:val="28"/>
        </w:rPr>
        <w:t xml:space="preserve"> сельсовета в информационно-коммуникационной сети «Интернет».</w:t>
      </w:r>
    </w:p>
    <w:p w:rsidR="00E309C8" w:rsidRPr="006713CC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Cs w:val="28"/>
        </w:rPr>
      </w:pPr>
      <w:r w:rsidRPr="006713CC">
        <w:rPr>
          <w:color w:val="000000"/>
          <w:szCs w:val="28"/>
        </w:rPr>
        <w:t> </w:t>
      </w:r>
    </w:p>
    <w:p w:rsidR="00E309C8" w:rsidRPr="006713CC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Cs w:val="28"/>
        </w:rPr>
      </w:pPr>
      <w:r w:rsidRPr="006713CC">
        <w:rPr>
          <w:color w:val="000000"/>
          <w:szCs w:val="28"/>
        </w:rPr>
        <w:t> </w:t>
      </w:r>
    </w:p>
    <w:p w:rsidR="00E309C8" w:rsidRPr="006713CC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Cs w:val="28"/>
        </w:rPr>
      </w:pPr>
      <w:r w:rsidRPr="006713CC">
        <w:rPr>
          <w:color w:val="000000"/>
          <w:szCs w:val="28"/>
        </w:rPr>
        <w:t> </w:t>
      </w:r>
    </w:p>
    <w:p w:rsidR="00E309C8" w:rsidRPr="006713CC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Cs w:val="28"/>
        </w:rPr>
      </w:pPr>
      <w:r w:rsidRPr="006713CC">
        <w:rPr>
          <w:color w:val="000000"/>
          <w:szCs w:val="28"/>
        </w:rPr>
        <w:t xml:space="preserve">Глава  </w:t>
      </w:r>
      <w:proofErr w:type="spellStart"/>
      <w:r w:rsidRPr="006713CC">
        <w:rPr>
          <w:color w:val="000000"/>
          <w:szCs w:val="28"/>
        </w:rPr>
        <w:t>Манзенского</w:t>
      </w:r>
      <w:proofErr w:type="spellEnd"/>
      <w:r w:rsidRPr="006713CC">
        <w:rPr>
          <w:color w:val="000000"/>
          <w:szCs w:val="28"/>
        </w:rPr>
        <w:t xml:space="preserve"> сельсовета                                                  Т.Т.Мацур          </w:t>
      </w:r>
    </w:p>
    <w:p w:rsidR="00E309C8" w:rsidRPr="006713CC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Cs w:val="28"/>
        </w:rPr>
      </w:pPr>
      <w:r w:rsidRPr="006713CC">
        <w:rPr>
          <w:color w:val="000000"/>
          <w:szCs w:val="28"/>
        </w:rPr>
        <w:t> </w:t>
      </w:r>
    </w:p>
    <w:p w:rsidR="00E309C8" w:rsidRPr="00E309C8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6"/>
          <w:szCs w:val="26"/>
        </w:rPr>
        <w:lastRenderedPageBreak/>
        <w:t> </w:t>
      </w:r>
    </w:p>
    <w:p w:rsidR="00E309C8" w:rsidRPr="00E309C8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6"/>
          <w:szCs w:val="26"/>
        </w:rPr>
        <w:t> </w:t>
      </w:r>
    </w:p>
    <w:p w:rsidR="00E309C8" w:rsidRPr="00E309C8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6"/>
          <w:szCs w:val="26"/>
        </w:rPr>
        <w:t> </w:t>
      </w:r>
    </w:p>
    <w:p w:rsidR="00E309C8" w:rsidRPr="00E309C8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6"/>
          <w:szCs w:val="26"/>
        </w:rPr>
        <w:t> </w:t>
      </w:r>
    </w:p>
    <w:p w:rsidR="00E309C8" w:rsidRPr="00E309C8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6"/>
          <w:szCs w:val="26"/>
        </w:rPr>
        <w:t> </w:t>
      </w:r>
    </w:p>
    <w:p w:rsidR="00E309C8" w:rsidRPr="00E309C8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6"/>
          <w:szCs w:val="26"/>
        </w:rPr>
        <w:t> </w:t>
      </w:r>
    </w:p>
    <w:p w:rsidR="00E309C8" w:rsidRPr="00E309C8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6"/>
          <w:szCs w:val="26"/>
        </w:rPr>
        <w:t> </w:t>
      </w:r>
    </w:p>
    <w:p w:rsidR="00E309C8" w:rsidRPr="00E309C8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6"/>
          <w:szCs w:val="26"/>
        </w:rPr>
        <w:t> </w:t>
      </w:r>
      <w:r w:rsidRPr="00E309C8">
        <w:rPr>
          <w:color w:val="000000"/>
          <w:szCs w:val="28"/>
        </w:rPr>
        <w:t> </w:t>
      </w:r>
    </w:p>
    <w:p w:rsidR="00E309C8" w:rsidRPr="00E309C8" w:rsidRDefault="00E309C8" w:rsidP="00E309C8">
      <w:pPr>
        <w:shd w:val="clear" w:color="auto" w:fill="FFFFFF"/>
        <w:spacing w:after="206"/>
        <w:ind w:left="5580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Cs w:val="28"/>
        </w:rPr>
        <w:t> </w:t>
      </w:r>
      <w:r w:rsidRPr="00E309C8">
        <w:rPr>
          <w:b/>
          <w:bCs/>
          <w:color w:val="333333"/>
          <w:sz w:val="41"/>
          <w:szCs w:val="41"/>
        </w:rPr>
        <w:t> </w:t>
      </w:r>
    </w:p>
    <w:p w:rsidR="00E309C8" w:rsidRPr="00E309C8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5"/>
          <w:szCs w:val="25"/>
        </w:rPr>
      </w:pPr>
      <w:r w:rsidRPr="00E309C8">
        <w:rPr>
          <w:b/>
          <w:bCs/>
          <w:color w:val="000000"/>
          <w:sz w:val="36"/>
          <w:szCs w:val="36"/>
        </w:rPr>
        <w:t>ПРОГРАММА</w:t>
      </w:r>
    </w:p>
    <w:p w:rsidR="00E309C8" w:rsidRPr="00E309C8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5"/>
          <w:szCs w:val="25"/>
        </w:rPr>
      </w:pPr>
      <w:r w:rsidRPr="00E309C8">
        <w:rPr>
          <w:b/>
          <w:bCs/>
          <w:color w:val="000000"/>
          <w:sz w:val="36"/>
          <w:szCs w:val="36"/>
        </w:rPr>
        <w:t> </w:t>
      </w:r>
    </w:p>
    <w:p w:rsidR="00E309C8" w:rsidRPr="00E309C8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5"/>
          <w:szCs w:val="25"/>
        </w:rPr>
      </w:pPr>
      <w:r w:rsidRPr="00E309C8">
        <w:rPr>
          <w:b/>
          <w:bCs/>
          <w:i/>
          <w:iCs/>
          <w:color w:val="000000"/>
          <w:sz w:val="36"/>
          <w:szCs w:val="36"/>
        </w:rPr>
        <w:t>Энергосбережение и повышен</w:t>
      </w:r>
      <w:r w:rsidR="006713CC">
        <w:rPr>
          <w:b/>
          <w:bCs/>
          <w:i/>
          <w:iCs/>
          <w:color w:val="000000"/>
          <w:sz w:val="36"/>
          <w:szCs w:val="36"/>
        </w:rPr>
        <w:t>ие энергетической эффективности   а</w:t>
      </w:r>
      <w:r w:rsidRPr="00E309C8">
        <w:rPr>
          <w:b/>
          <w:bCs/>
          <w:i/>
          <w:iCs/>
          <w:color w:val="000000"/>
          <w:sz w:val="36"/>
          <w:szCs w:val="36"/>
        </w:rPr>
        <w:t>дминистрации</w:t>
      </w:r>
    </w:p>
    <w:p w:rsidR="00E309C8" w:rsidRPr="00E309C8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5"/>
          <w:szCs w:val="25"/>
        </w:rPr>
      </w:pPr>
      <w:proofErr w:type="spellStart"/>
      <w:r>
        <w:rPr>
          <w:b/>
          <w:bCs/>
          <w:i/>
          <w:iCs/>
          <w:color w:val="000000"/>
          <w:sz w:val="36"/>
          <w:szCs w:val="36"/>
        </w:rPr>
        <w:t>Манзенского</w:t>
      </w:r>
      <w:proofErr w:type="spellEnd"/>
      <w:r w:rsidRPr="00E309C8">
        <w:rPr>
          <w:b/>
          <w:bCs/>
          <w:i/>
          <w:iCs/>
          <w:color w:val="000000"/>
          <w:sz w:val="36"/>
          <w:szCs w:val="36"/>
        </w:rPr>
        <w:t xml:space="preserve"> сельсовета</w:t>
      </w:r>
    </w:p>
    <w:p w:rsidR="00E309C8" w:rsidRPr="00E309C8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5"/>
          <w:szCs w:val="25"/>
        </w:rPr>
      </w:pPr>
      <w:proofErr w:type="spellStart"/>
      <w:r w:rsidRPr="00E309C8">
        <w:rPr>
          <w:b/>
          <w:bCs/>
          <w:i/>
          <w:iCs/>
          <w:color w:val="000000"/>
          <w:sz w:val="36"/>
          <w:szCs w:val="36"/>
        </w:rPr>
        <w:t>Богучанского</w:t>
      </w:r>
      <w:proofErr w:type="spellEnd"/>
      <w:r w:rsidRPr="00E309C8">
        <w:rPr>
          <w:b/>
          <w:bCs/>
          <w:i/>
          <w:iCs/>
          <w:color w:val="000000"/>
          <w:sz w:val="36"/>
          <w:szCs w:val="36"/>
        </w:rPr>
        <w:t xml:space="preserve"> района Красноярского края</w:t>
      </w:r>
    </w:p>
    <w:p w:rsidR="00E309C8" w:rsidRPr="00E309C8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5"/>
          <w:szCs w:val="25"/>
        </w:rPr>
      </w:pPr>
      <w:r w:rsidRPr="00E309C8">
        <w:rPr>
          <w:b/>
          <w:bCs/>
          <w:i/>
          <w:iCs/>
          <w:color w:val="000000"/>
          <w:sz w:val="36"/>
          <w:szCs w:val="36"/>
        </w:rPr>
        <w:t>на 202</w:t>
      </w:r>
      <w:r>
        <w:rPr>
          <w:b/>
          <w:bCs/>
          <w:i/>
          <w:iCs/>
          <w:color w:val="000000"/>
          <w:sz w:val="36"/>
          <w:szCs w:val="36"/>
        </w:rPr>
        <w:t>3</w:t>
      </w:r>
      <w:r w:rsidRPr="00E309C8">
        <w:rPr>
          <w:b/>
          <w:bCs/>
          <w:i/>
          <w:iCs/>
          <w:color w:val="000000"/>
          <w:sz w:val="36"/>
          <w:szCs w:val="36"/>
        </w:rPr>
        <w:t>-202</w:t>
      </w:r>
      <w:r>
        <w:rPr>
          <w:b/>
          <w:bCs/>
          <w:i/>
          <w:iCs/>
          <w:color w:val="000000"/>
          <w:sz w:val="36"/>
          <w:szCs w:val="36"/>
        </w:rPr>
        <w:t>5</w:t>
      </w:r>
      <w:r w:rsidRPr="00E309C8">
        <w:rPr>
          <w:b/>
          <w:bCs/>
          <w:i/>
          <w:iCs/>
          <w:color w:val="000000"/>
          <w:sz w:val="36"/>
          <w:szCs w:val="36"/>
        </w:rPr>
        <w:t xml:space="preserve"> годы.</w:t>
      </w:r>
    </w:p>
    <w:p w:rsidR="00E309C8" w:rsidRPr="00E309C8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Cs w:val="28"/>
        </w:rPr>
        <w:t> </w:t>
      </w:r>
    </w:p>
    <w:p w:rsidR="00E309C8" w:rsidRPr="00E309C8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Cs w:val="28"/>
        </w:rPr>
        <w:t> </w:t>
      </w:r>
    </w:p>
    <w:p w:rsidR="00E309C8" w:rsidRPr="00E309C8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Cs w:val="28"/>
        </w:rPr>
        <w:t> </w:t>
      </w:r>
    </w:p>
    <w:p w:rsidR="00E309C8" w:rsidRPr="00E309C8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Cs w:val="28"/>
        </w:rPr>
        <w:t> </w:t>
      </w:r>
    </w:p>
    <w:p w:rsidR="00E309C8" w:rsidRPr="00E309C8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Cs w:val="28"/>
        </w:rPr>
        <w:t> </w:t>
      </w:r>
    </w:p>
    <w:p w:rsidR="00E309C8" w:rsidRPr="00E309C8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Cs w:val="28"/>
        </w:rPr>
        <w:t> </w:t>
      </w:r>
    </w:p>
    <w:p w:rsidR="00E309C8" w:rsidRPr="00E309C8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Cs w:val="28"/>
        </w:rPr>
        <w:t> </w:t>
      </w:r>
    </w:p>
    <w:p w:rsidR="00E309C8" w:rsidRPr="00E309C8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Cs w:val="28"/>
        </w:rPr>
        <w:t> </w:t>
      </w:r>
    </w:p>
    <w:p w:rsidR="00E309C8" w:rsidRPr="00E309C8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Cs w:val="28"/>
        </w:rPr>
        <w:t> </w:t>
      </w:r>
    </w:p>
    <w:p w:rsidR="00E309C8" w:rsidRPr="00E309C8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Cs w:val="28"/>
        </w:rPr>
        <w:t xml:space="preserve">п. </w:t>
      </w:r>
      <w:proofErr w:type="spellStart"/>
      <w:r>
        <w:rPr>
          <w:color w:val="000000"/>
          <w:szCs w:val="28"/>
        </w:rPr>
        <w:t>Манзя</w:t>
      </w:r>
      <w:proofErr w:type="spellEnd"/>
    </w:p>
    <w:p w:rsidR="00E309C8" w:rsidRPr="00E309C8" w:rsidRDefault="00E309C8" w:rsidP="006713CC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Cs w:val="28"/>
        </w:rPr>
        <w:t>202</w:t>
      </w:r>
      <w:r>
        <w:rPr>
          <w:color w:val="000000"/>
          <w:szCs w:val="28"/>
        </w:rPr>
        <w:t>3</w:t>
      </w:r>
      <w:r w:rsidRPr="00E309C8">
        <w:rPr>
          <w:color w:val="000000"/>
          <w:szCs w:val="28"/>
        </w:rPr>
        <w:t xml:space="preserve"> г</w:t>
      </w:r>
    </w:p>
    <w:p w:rsidR="00E309C8" w:rsidRPr="006713CC" w:rsidRDefault="00E309C8" w:rsidP="00E309C8">
      <w:pPr>
        <w:shd w:val="clear" w:color="auto" w:fill="FFFFFF"/>
        <w:jc w:val="center"/>
        <w:rPr>
          <w:rFonts w:ascii="Arial" w:hAnsi="Arial" w:cs="Arial"/>
          <w:color w:val="777777"/>
          <w:szCs w:val="28"/>
        </w:rPr>
      </w:pPr>
      <w:r w:rsidRPr="00E309C8">
        <w:rPr>
          <w:color w:val="000000"/>
          <w:szCs w:val="28"/>
        </w:rPr>
        <w:lastRenderedPageBreak/>
        <w:t> </w:t>
      </w:r>
    </w:p>
    <w:p w:rsidR="00E309C8" w:rsidRPr="006713CC" w:rsidRDefault="00E309C8" w:rsidP="00E309C8">
      <w:pPr>
        <w:shd w:val="clear" w:color="auto" w:fill="FFFFFF"/>
        <w:jc w:val="right"/>
        <w:rPr>
          <w:rFonts w:ascii="Arial" w:hAnsi="Arial" w:cs="Arial"/>
          <w:color w:val="777777"/>
          <w:szCs w:val="28"/>
        </w:rPr>
      </w:pPr>
      <w:r w:rsidRPr="006713CC">
        <w:rPr>
          <w:color w:val="000000"/>
          <w:szCs w:val="28"/>
        </w:rPr>
        <w:t>Приложение</w:t>
      </w:r>
    </w:p>
    <w:p w:rsidR="00E309C8" w:rsidRPr="006713CC" w:rsidRDefault="00E309C8" w:rsidP="00E309C8">
      <w:pPr>
        <w:shd w:val="clear" w:color="auto" w:fill="FFFFFF"/>
        <w:jc w:val="right"/>
        <w:rPr>
          <w:rFonts w:ascii="Arial" w:hAnsi="Arial" w:cs="Arial"/>
          <w:color w:val="777777"/>
          <w:szCs w:val="28"/>
        </w:rPr>
      </w:pPr>
      <w:r w:rsidRPr="006713CC">
        <w:rPr>
          <w:color w:val="000000"/>
          <w:szCs w:val="28"/>
        </w:rPr>
        <w:t>к постановлению администрации</w:t>
      </w:r>
    </w:p>
    <w:p w:rsidR="00E309C8" w:rsidRPr="006713CC" w:rsidRDefault="00E309C8" w:rsidP="00E309C8">
      <w:pPr>
        <w:shd w:val="clear" w:color="auto" w:fill="FFFFFF"/>
        <w:jc w:val="right"/>
        <w:rPr>
          <w:rFonts w:ascii="Arial" w:hAnsi="Arial" w:cs="Arial"/>
          <w:color w:val="777777"/>
          <w:szCs w:val="28"/>
        </w:rPr>
      </w:pPr>
      <w:proofErr w:type="spellStart"/>
      <w:r w:rsidRPr="006713CC">
        <w:rPr>
          <w:color w:val="000000"/>
          <w:szCs w:val="28"/>
        </w:rPr>
        <w:t>Манзенского</w:t>
      </w:r>
      <w:proofErr w:type="spellEnd"/>
      <w:r w:rsidRPr="006713CC">
        <w:rPr>
          <w:color w:val="000000"/>
          <w:szCs w:val="28"/>
        </w:rPr>
        <w:t xml:space="preserve">  сельсовета</w:t>
      </w:r>
    </w:p>
    <w:p w:rsidR="00E309C8" w:rsidRPr="006713CC" w:rsidRDefault="00E309C8" w:rsidP="00E309C8">
      <w:pPr>
        <w:shd w:val="clear" w:color="auto" w:fill="FFFFFF"/>
        <w:jc w:val="right"/>
        <w:rPr>
          <w:rFonts w:ascii="Arial" w:hAnsi="Arial" w:cs="Arial"/>
          <w:color w:val="777777"/>
          <w:szCs w:val="28"/>
        </w:rPr>
      </w:pPr>
      <w:r w:rsidRPr="006713CC">
        <w:rPr>
          <w:color w:val="000000"/>
          <w:szCs w:val="28"/>
        </w:rPr>
        <w:t xml:space="preserve">от </w:t>
      </w:r>
      <w:r w:rsidR="006713CC" w:rsidRPr="006713CC">
        <w:rPr>
          <w:color w:val="000000"/>
          <w:szCs w:val="28"/>
        </w:rPr>
        <w:t xml:space="preserve">  27.04.</w:t>
      </w:r>
      <w:r w:rsidRPr="006713CC">
        <w:rPr>
          <w:color w:val="000000"/>
          <w:szCs w:val="28"/>
        </w:rPr>
        <w:t xml:space="preserve">2023  № </w:t>
      </w:r>
      <w:r w:rsidR="006713CC" w:rsidRPr="006713CC">
        <w:rPr>
          <w:color w:val="000000"/>
          <w:szCs w:val="28"/>
        </w:rPr>
        <w:t xml:space="preserve"> 33-П</w:t>
      </w:r>
    </w:p>
    <w:p w:rsidR="00E309C8" w:rsidRPr="006713CC" w:rsidRDefault="00E309C8" w:rsidP="00E309C8">
      <w:pPr>
        <w:shd w:val="clear" w:color="auto" w:fill="FFFFFF"/>
        <w:jc w:val="center"/>
        <w:rPr>
          <w:rFonts w:ascii="Arial" w:hAnsi="Arial" w:cs="Arial"/>
          <w:color w:val="777777"/>
          <w:szCs w:val="28"/>
        </w:rPr>
      </w:pPr>
      <w:r w:rsidRPr="006713CC">
        <w:rPr>
          <w:color w:val="000000"/>
          <w:szCs w:val="28"/>
        </w:rPr>
        <w:t> </w:t>
      </w:r>
    </w:p>
    <w:p w:rsidR="00E309C8" w:rsidRPr="006713CC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Cs w:val="28"/>
        </w:rPr>
      </w:pPr>
      <w:r w:rsidRPr="006713CC">
        <w:rPr>
          <w:color w:val="000000"/>
          <w:szCs w:val="28"/>
        </w:rPr>
        <w:t> </w:t>
      </w:r>
    </w:p>
    <w:p w:rsidR="00E309C8" w:rsidRPr="006713CC" w:rsidRDefault="00E309C8" w:rsidP="006713CC">
      <w:pPr>
        <w:shd w:val="clear" w:color="auto" w:fill="FFFFFF"/>
        <w:spacing w:after="206"/>
        <w:jc w:val="center"/>
        <w:rPr>
          <w:rFonts w:ascii="Arial" w:hAnsi="Arial" w:cs="Arial"/>
          <w:color w:val="777777"/>
          <w:szCs w:val="28"/>
        </w:rPr>
      </w:pPr>
      <w:r w:rsidRPr="006713CC">
        <w:rPr>
          <w:color w:val="000000"/>
          <w:szCs w:val="28"/>
        </w:rPr>
        <w:t>ПАСПОРТ</w:t>
      </w:r>
      <w:r w:rsidRPr="006713CC">
        <w:rPr>
          <w:color w:val="000000"/>
          <w:szCs w:val="28"/>
        </w:rPr>
        <w:br/>
        <w:t>ПРОГРАММЫ ЭНЕРГОСБЕРЕЖЕНИЯ И ПОВЫШЕНИЯ ЭНЕРГЕТИЧЕСКОЙ ЭФФЕКТИВНОСТИ </w:t>
      </w:r>
    </w:p>
    <w:p w:rsidR="00E309C8" w:rsidRPr="006713CC" w:rsidRDefault="00E309C8" w:rsidP="006713CC">
      <w:pPr>
        <w:shd w:val="clear" w:color="auto" w:fill="FFFFFF"/>
        <w:ind w:left="1701" w:right="1701"/>
        <w:jc w:val="center"/>
        <w:rPr>
          <w:rFonts w:ascii="Arial" w:hAnsi="Arial" w:cs="Arial"/>
          <w:color w:val="777777"/>
          <w:szCs w:val="28"/>
        </w:rPr>
      </w:pPr>
      <w:r w:rsidRPr="006713CC">
        <w:rPr>
          <w:color w:val="000000"/>
          <w:szCs w:val="28"/>
        </w:rPr>
        <w:t xml:space="preserve">Администрация </w:t>
      </w:r>
      <w:proofErr w:type="spellStart"/>
      <w:r w:rsidRPr="006713CC">
        <w:rPr>
          <w:color w:val="000000"/>
          <w:szCs w:val="28"/>
        </w:rPr>
        <w:t>Манзенского</w:t>
      </w:r>
      <w:proofErr w:type="spellEnd"/>
      <w:r w:rsidRPr="006713CC">
        <w:rPr>
          <w:color w:val="000000"/>
          <w:szCs w:val="28"/>
        </w:rPr>
        <w:t xml:space="preserve">  сельсовета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8"/>
        <w:gridCol w:w="7052"/>
      </w:tblGrid>
      <w:tr w:rsidR="00E309C8" w:rsidRPr="00E309C8" w:rsidTr="00E309C8">
        <w:trPr>
          <w:trHeight w:val="1021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270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на территории сельского поселения </w:t>
            </w:r>
            <w:proofErr w:type="spellStart"/>
            <w:r>
              <w:rPr>
                <w:color w:val="000000"/>
                <w:sz w:val="24"/>
                <w:szCs w:val="24"/>
              </w:rPr>
              <w:t>Манзенский</w:t>
            </w:r>
            <w:proofErr w:type="spellEnd"/>
            <w:r w:rsidRPr="00E309C8">
              <w:rPr>
                <w:color w:val="000000"/>
                <w:sz w:val="24"/>
                <w:szCs w:val="24"/>
              </w:rPr>
              <w:t xml:space="preserve"> сельсовет на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309C8">
              <w:rPr>
                <w:color w:val="000000"/>
                <w:sz w:val="24"/>
                <w:szCs w:val="24"/>
              </w:rPr>
              <w:t xml:space="preserve"> – 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309C8">
              <w:rPr>
                <w:color w:val="000000"/>
                <w:sz w:val="24"/>
                <w:szCs w:val="24"/>
              </w:rPr>
              <w:t>годы»</w:t>
            </w:r>
          </w:p>
        </w:tc>
      </w:tr>
      <w:tr w:rsidR="00E309C8" w:rsidRPr="00E309C8" w:rsidTr="00E309C8">
        <w:trPr>
          <w:trHeight w:val="703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270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jc w:val="both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-Федеральный закон от 23.11.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E309C8" w:rsidRPr="00E309C8" w:rsidRDefault="00E309C8" w:rsidP="00E309C8">
            <w:pPr>
              <w:spacing w:line="312" w:lineRule="atLeast"/>
              <w:jc w:val="both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 Постановление Правительства РФ от 11.02. 2021 года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РФ и отдельных положений некоторых актов Правительства РФ »;</w:t>
            </w:r>
          </w:p>
          <w:p w:rsidR="00E309C8" w:rsidRPr="00E309C8" w:rsidRDefault="00E309C8" w:rsidP="00E309C8">
            <w:pPr>
              <w:spacing w:line="312" w:lineRule="atLeast"/>
              <w:jc w:val="both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 Постановление Правительства Российской Федерации от 07.10.2019 года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</w:t>
            </w:r>
          </w:p>
          <w:p w:rsidR="00E309C8" w:rsidRPr="00E309C8" w:rsidRDefault="00E309C8" w:rsidP="00E309C8">
            <w:pPr>
              <w:spacing w:line="312" w:lineRule="atLeast"/>
              <w:jc w:val="both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 приказ Минэкономразвития России от 28.04 2021 года № 231«Об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эффективности»;</w:t>
            </w:r>
          </w:p>
          <w:p w:rsidR="00E309C8" w:rsidRPr="00E309C8" w:rsidRDefault="00E309C8" w:rsidP="00E309C8">
            <w:pPr>
              <w:spacing w:line="312" w:lineRule="atLeast"/>
              <w:jc w:val="both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 Приказ Минэкономразвития России РФ от 17.02.2010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E309C8" w:rsidRPr="00E309C8" w:rsidRDefault="00E309C8" w:rsidP="00E309C8">
            <w:pPr>
              <w:spacing w:line="312" w:lineRule="atLeast"/>
              <w:jc w:val="both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E309C8" w:rsidRPr="00E309C8" w:rsidTr="00E309C8">
        <w:trPr>
          <w:trHeight w:val="43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270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lastRenderedPageBreak/>
              <w:t>Ответственный исполнитель Программы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270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E309C8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E309C8" w:rsidRPr="00E309C8" w:rsidTr="00E309C8">
        <w:trPr>
          <w:trHeight w:val="526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270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jc w:val="both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 Эффективное и рациональное использование энергетических ресурсов.</w:t>
            </w:r>
          </w:p>
          <w:p w:rsidR="00E309C8" w:rsidRPr="00E309C8" w:rsidRDefault="00E309C8" w:rsidP="00E309C8">
            <w:pPr>
              <w:spacing w:line="312" w:lineRule="atLeast"/>
              <w:jc w:val="both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 Повышение уровня оснащенности приборами учета используемых энергетических ресурсов.</w:t>
            </w:r>
          </w:p>
          <w:p w:rsidR="00E309C8" w:rsidRPr="00E309C8" w:rsidRDefault="00E309C8" w:rsidP="00E309C8">
            <w:pPr>
              <w:spacing w:line="270" w:lineRule="atLeast"/>
              <w:jc w:val="both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 xml:space="preserve">- Сокращение бюджетных расходов на обеспечение энергетическими ресурсами здания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E309C8">
              <w:rPr>
                <w:color w:val="000000"/>
                <w:sz w:val="24"/>
                <w:szCs w:val="24"/>
              </w:rPr>
              <w:t xml:space="preserve"> сельсовета.</w:t>
            </w:r>
          </w:p>
        </w:tc>
      </w:tr>
      <w:tr w:rsidR="00E309C8" w:rsidRPr="00E309C8" w:rsidTr="00E309C8">
        <w:trPr>
          <w:trHeight w:val="106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270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jc w:val="both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 xml:space="preserve">-обеспечение учета используемых энергоресурсов администрацией </w:t>
            </w:r>
            <w:proofErr w:type="spellStart"/>
            <w:r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E309C8">
              <w:rPr>
                <w:color w:val="000000"/>
                <w:sz w:val="24"/>
                <w:szCs w:val="24"/>
              </w:rPr>
              <w:t xml:space="preserve"> сельсовета;</w:t>
            </w:r>
          </w:p>
          <w:p w:rsidR="00E309C8" w:rsidRPr="00E309C8" w:rsidRDefault="00E309C8" w:rsidP="00E309C8">
            <w:pPr>
              <w:spacing w:line="312" w:lineRule="atLeast"/>
              <w:jc w:val="both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 xml:space="preserve">- снижение объема потребления энергоресурсов администрацией </w:t>
            </w:r>
            <w:proofErr w:type="spellStart"/>
            <w:r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E309C8">
              <w:rPr>
                <w:color w:val="000000"/>
                <w:sz w:val="24"/>
                <w:szCs w:val="24"/>
              </w:rPr>
              <w:t xml:space="preserve"> сельсовета;</w:t>
            </w:r>
          </w:p>
          <w:p w:rsidR="00E309C8" w:rsidRPr="00E309C8" w:rsidRDefault="00E309C8" w:rsidP="00E309C8">
            <w:pPr>
              <w:spacing w:line="312" w:lineRule="atLeast"/>
              <w:jc w:val="both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 сокращение расходов на оплату энергоресурсов администрацией сельского поселения</w:t>
            </w:r>
          </w:p>
        </w:tc>
      </w:tr>
      <w:tr w:rsidR="00E309C8" w:rsidRPr="00E309C8" w:rsidTr="00E309C8">
        <w:trPr>
          <w:trHeight w:val="1396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270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Целевые показатели</w:t>
            </w:r>
          </w:p>
          <w:p w:rsidR="00E309C8" w:rsidRPr="00E309C8" w:rsidRDefault="00E309C8" w:rsidP="00E309C8">
            <w:pPr>
              <w:spacing w:line="270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( индикаторы)</w:t>
            </w:r>
          </w:p>
          <w:p w:rsidR="00E309C8" w:rsidRPr="00E309C8" w:rsidRDefault="00E309C8" w:rsidP="00E309C8">
            <w:pPr>
              <w:spacing w:line="270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jc w:val="both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сельского поселения 3 %;</w:t>
            </w:r>
          </w:p>
          <w:p w:rsidR="00E309C8" w:rsidRPr="00E309C8" w:rsidRDefault="00E309C8" w:rsidP="00E309C8">
            <w:pPr>
              <w:spacing w:line="312" w:lineRule="atLeast"/>
              <w:jc w:val="both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 доля объема потребления воды, расчеты за которую осуществляются с использованием приборов учета, в общем объеме водопотребления, потребляемой (используемой) администрацией сельского поселения 3 %</w:t>
            </w:r>
          </w:p>
          <w:p w:rsidR="00E309C8" w:rsidRPr="00E309C8" w:rsidRDefault="00E309C8" w:rsidP="00E309C8">
            <w:pPr>
              <w:spacing w:line="312" w:lineRule="atLeast"/>
              <w:jc w:val="both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 снижение расходов на энергоносители на 3%;</w:t>
            </w:r>
          </w:p>
        </w:tc>
      </w:tr>
      <w:tr w:rsidR="00E309C8" w:rsidRPr="00E309C8" w:rsidTr="00E309C8">
        <w:trPr>
          <w:trHeight w:val="666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270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270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309C8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</w:t>
            </w:r>
          </w:p>
          <w:p w:rsidR="00E309C8" w:rsidRPr="00E309C8" w:rsidRDefault="00E309C8" w:rsidP="00E309C8">
            <w:pPr>
              <w:spacing w:line="270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309C8" w:rsidRPr="00E309C8" w:rsidTr="00E309C8">
        <w:trPr>
          <w:trHeight w:val="2838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270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after="75" w:line="270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Общий объем финансирования Программы на </w:t>
            </w:r>
            <w:r w:rsidRPr="00E309C8">
              <w:rPr>
                <w:color w:val="000000"/>
                <w:sz w:val="24"/>
                <w:szCs w:val="24"/>
              </w:rPr>
              <w:br/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309C8">
              <w:rPr>
                <w:color w:val="000000"/>
                <w:sz w:val="24"/>
                <w:szCs w:val="24"/>
              </w:rPr>
              <w:t xml:space="preserve"> – 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309C8">
              <w:rPr>
                <w:color w:val="000000"/>
                <w:sz w:val="24"/>
                <w:szCs w:val="24"/>
              </w:rPr>
              <w:t xml:space="preserve"> годы   за счет бюджета </w:t>
            </w:r>
            <w:proofErr w:type="spellStart"/>
            <w:r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E309C8">
              <w:rPr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E309C8">
              <w:rPr>
                <w:color w:val="000000"/>
                <w:sz w:val="24"/>
                <w:szCs w:val="24"/>
              </w:rPr>
              <w:t>Богучанского</w:t>
            </w:r>
            <w:proofErr w:type="spellEnd"/>
            <w:r w:rsidRPr="00E309C8">
              <w:rPr>
                <w:color w:val="000000"/>
                <w:sz w:val="24"/>
                <w:szCs w:val="24"/>
              </w:rPr>
              <w:t xml:space="preserve"> района Красноярского края составляет </w:t>
            </w:r>
            <w:r w:rsidR="00532499">
              <w:rPr>
                <w:color w:val="000000"/>
                <w:sz w:val="24"/>
                <w:szCs w:val="24"/>
              </w:rPr>
              <w:t>752,885</w:t>
            </w:r>
            <w:r w:rsidRPr="00E309C8">
              <w:rPr>
                <w:color w:val="000000"/>
                <w:sz w:val="24"/>
                <w:szCs w:val="24"/>
              </w:rPr>
              <w:t> тыс. руб., в том числе по годам реализации:</w:t>
            </w:r>
          </w:p>
          <w:p w:rsidR="00E309C8" w:rsidRPr="00E309C8" w:rsidRDefault="00532499" w:rsidP="00E309C8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 год – 752,885 </w:t>
            </w:r>
            <w:r w:rsidR="00E309C8" w:rsidRPr="00E309C8">
              <w:rPr>
                <w:color w:val="000000"/>
                <w:sz w:val="24"/>
                <w:szCs w:val="24"/>
              </w:rPr>
              <w:t>тыс. руб.</w:t>
            </w:r>
          </w:p>
          <w:p w:rsidR="00E309C8" w:rsidRPr="00E309C8" w:rsidRDefault="00E309C8" w:rsidP="00E309C8">
            <w:pPr>
              <w:spacing w:after="75" w:line="270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2023 год – 0,0 тыс. руб.</w:t>
            </w:r>
          </w:p>
          <w:p w:rsidR="00E309C8" w:rsidRPr="00E309C8" w:rsidRDefault="00E309C8" w:rsidP="00E309C8">
            <w:pPr>
              <w:spacing w:after="75" w:line="270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2024 год –0,0тыс. руб.</w:t>
            </w:r>
          </w:p>
          <w:p w:rsidR="00E309C8" w:rsidRPr="00E309C8" w:rsidRDefault="00E309C8" w:rsidP="00E309C8">
            <w:pPr>
              <w:spacing w:line="312" w:lineRule="atLeast"/>
              <w:jc w:val="both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Финансовое обеспечение Программы подлежит ежегодному уточнению и корректировке.</w:t>
            </w:r>
          </w:p>
        </w:tc>
      </w:tr>
      <w:tr w:rsidR="00E309C8" w:rsidRPr="00E309C8" w:rsidTr="00E309C8">
        <w:trPr>
          <w:trHeight w:val="125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270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Ожидаемые конечные результаты от реализации Программы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 снижения объемов потребления энергетических ресурсов;</w:t>
            </w:r>
          </w:p>
          <w:p w:rsidR="00E309C8" w:rsidRPr="00E309C8" w:rsidRDefault="00E309C8" w:rsidP="00E309C8">
            <w:pPr>
              <w:spacing w:line="312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 снижение нагрузки по оплате энергоносителей на местный бюджет</w:t>
            </w:r>
          </w:p>
        </w:tc>
      </w:tr>
      <w:tr w:rsidR="00E309C8" w:rsidRPr="00E309C8" w:rsidTr="00E309C8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270" w:lineRule="atLeast"/>
              <w:rPr>
                <w:sz w:val="24"/>
                <w:szCs w:val="24"/>
              </w:rPr>
            </w:pPr>
            <w:proofErr w:type="gramStart"/>
            <w:r w:rsidRPr="00E309C8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E309C8">
              <w:rPr>
                <w:color w:val="000000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rPr>
                <w:sz w:val="24"/>
                <w:szCs w:val="24"/>
              </w:rPr>
            </w:pPr>
            <w:proofErr w:type="gramStart"/>
            <w:r w:rsidRPr="00E309C8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E309C8">
              <w:rPr>
                <w:color w:val="000000"/>
                <w:sz w:val="24"/>
                <w:szCs w:val="24"/>
              </w:rPr>
              <w:t xml:space="preserve"> реализацией Программы осуществляет 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E309C8">
              <w:rPr>
                <w:color w:val="000000"/>
                <w:sz w:val="24"/>
                <w:szCs w:val="24"/>
              </w:rPr>
              <w:t xml:space="preserve"> сельсовета.</w:t>
            </w:r>
          </w:p>
          <w:p w:rsidR="00E309C8" w:rsidRPr="00E309C8" w:rsidRDefault="00E309C8" w:rsidP="00E309C8">
            <w:pPr>
              <w:spacing w:line="270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E309C8" w:rsidRPr="00E309C8" w:rsidRDefault="00E309C8" w:rsidP="006713CC">
      <w:pPr>
        <w:shd w:val="clear" w:color="auto" w:fill="FFFFFF"/>
        <w:ind w:firstLine="708"/>
        <w:jc w:val="center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t> </w:t>
      </w:r>
    </w:p>
    <w:p w:rsidR="00E309C8" w:rsidRPr="00E309C8" w:rsidRDefault="00E309C8" w:rsidP="00E309C8">
      <w:pPr>
        <w:shd w:val="clear" w:color="auto" w:fill="FFFFFF"/>
        <w:ind w:firstLine="708"/>
        <w:jc w:val="center"/>
        <w:rPr>
          <w:rFonts w:ascii="Arial" w:hAnsi="Arial" w:cs="Arial"/>
          <w:color w:val="777777"/>
          <w:sz w:val="25"/>
          <w:szCs w:val="25"/>
        </w:rPr>
      </w:pPr>
      <w:r w:rsidRPr="00E309C8">
        <w:rPr>
          <w:b/>
          <w:bCs/>
          <w:color w:val="000000"/>
          <w:sz w:val="25"/>
          <w:szCs w:val="25"/>
        </w:rPr>
        <w:lastRenderedPageBreak/>
        <w:t>Общие положения</w:t>
      </w:r>
    </w:p>
    <w:p w:rsidR="00E309C8" w:rsidRPr="00E309C8" w:rsidRDefault="00E309C8" w:rsidP="00E309C8">
      <w:pPr>
        <w:shd w:val="clear" w:color="auto" w:fill="FFFFFF"/>
        <w:ind w:firstLine="708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t> </w:t>
      </w:r>
    </w:p>
    <w:p w:rsidR="00E309C8" w:rsidRPr="00E309C8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t xml:space="preserve">Основание для разработки программы «Энергосбережение и повышение энергетической эффективности в учреждении Администрации </w:t>
      </w:r>
      <w:proofErr w:type="spellStart"/>
      <w:r w:rsidR="00532499">
        <w:rPr>
          <w:color w:val="000000"/>
          <w:sz w:val="25"/>
          <w:szCs w:val="25"/>
        </w:rPr>
        <w:t>Манзенского</w:t>
      </w:r>
      <w:proofErr w:type="spellEnd"/>
      <w:r w:rsidRPr="00E309C8">
        <w:rPr>
          <w:color w:val="000000"/>
          <w:sz w:val="25"/>
          <w:szCs w:val="25"/>
        </w:rPr>
        <w:t xml:space="preserve"> сельсовета на 202</w:t>
      </w:r>
      <w:r w:rsidR="00532499">
        <w:rPr>
          <w:color w:val="000000"/>
          <w:sz w:val="25"/>
          <w:szCs w:val="25"/>
        </w:rPr>
        <w:t>3</w:t>
      </w:r>
      <w:r w:rsidRPr="00E309C8">
        <w:rPr>
          <w:color w:val="000000"/>
          <w:sz w:val="25"/>
          <w:szCs w:val="25"/>
        </w:rPr>
        <w:t>-202</w:t>
      </w:r>
      <w:r w:rsidR="00532499">
        <w:rPr>
          <w:color w:val="000000"/>
          <w:sz w:val="25"/>
          <w:szCs w:val="25"/>
        </w:rPr>
        <w:t>5</w:t>
      </w:r>
      <w:r w:rsidRPr="00E309C8">
        <w:rPr>
          <w:color w:val="000000"/>
          <w:sz w:val="25"/>
          <w:szCs w:val="25"/>
        </w:rPr>
        <w:t xml:space="preserve"> годы»</w:t>
      </w:r>
      <w:r w:rsidRPr="00E309C8">
        <w:rPr>
          <w:color w:val="000000"/>
          <w:szCs w:val="28"/>
        </w:rPr>
        <w:t>:</w:t>
      </w:r>
    </w:p>
    <w:p w:rsidR="00E309C8" w:rsidRPr="00E309C8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E309C8" w:rsidRPr="00E309C8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4"/>
          <w:szCs w:val="24"/>
        </w:rPr>
        <w:t>Постановление Правительства РФ от 11.02. 2021 года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РФ и отдельных положений некоторых актов Правительства РФ »;</w:t>
      </w:r>
    </w:p>
    <w:p w:rsidR="00E309C8" w:rsidRPr="00E309C8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4"/>
          <w:szCs w:val="24"/>
        </w:rPr>
        <w:t>Постановление Правительства Российской Федерации от 07.10.2019 года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</w:t>
      </w:r>
    </w:p>
    <w:p w:rsidR="00E309C8" w:rsidRPr="00E309C8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4"/>
          <w:szCs w:val="24"/>
        </w:rPr>
        <w:t>Приказ Минэкономразвития России от 28.04 2021 года № 231«Об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эффективности»;</w:t>
      </w:r>
    </w:p>
    <w:p w:rsidR="00E309C8" w:rsidRPr="00E309C8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4"/>
          <w:szCs w:val="24"/>
        </w:rPr>
        <w:t>Приказ Минэкономразвития России РФ от 17.02.2010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</w:r>
    </w:p>
    <w:p w:rsidR="00E309C8" w:rsidRPr="00E309C8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5"/>
          <w:szCs w:val="25"/>
        </w:rPr>
      </w:pPr>
      <w:r w:rsidRPr="00E309C8">
        <w:rPr>
          <w:b/>
          <w:bCs/>
          <w:color w:val="000000"/>
          <w:sz w:val="25"/>
          <w:szCs w:val="25"/>
        </w:rPr>
        <w:t>1.Общая характеристика сферы реализации муниципальной Программы</w:t>
      </w:r>
    </w:p>
    <w:p w:rsidR="00E309C8" w:rsidRPr="00E309C8" w:rsidRDefault="00E309C8" w:rsidP="00E309C8">
      <w:pPr>
        <w:shd w:val="clear" w:color="auto" w:fill="FFFFFF"/>
        <w:spacing w:before="30" w:after="30"/>
        <w:rPr>
          <w:rFonts w:ascii="Arial" w:hAnsi="Arial" w:cs="Arial"/>
          <w:color w:val="777777"/>
          <w:sz w:val="25"/>
          <w:szCs w:val="25"/>
        </w:rPr>
      </w:pPr>
      <w:r w:rsidRPr="00E309C8">
        <w:rPr>
          <w:b/>
          <w:bCs/>
          <w:color w:val="000000"/>
          <w:sz w:val="25"/>
          <w:szCs w:val="25"/>
        </w:rPr>
        <w:t> </w:t>
      </w:r>
    </w:p>
    <w:p w:rsidR="00E309C8" w:rsidRPr="00E309C8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4"/>
          <w:szCs w:val="24"/>
        </w:rPr>
        <w:t xml:space="preserve">В целях повышения эффективности использования топливно-энергетических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администрации </w:t>
      </w:r>
      <w:proofErr w:type="spellStart"/>
      <w:r w:rsidR="00532499">
        <w:rPr>
          <w:color w:val="000000"/>
          <w:sz w:val="24"/>
          <w:szCs w:val="24"/>
        </w:rPr>
        <w:t>Манзенского</w:t>
      </w:r>
      <w:proofErr w:type="spellEnd"/>
      <w:r w:rsidRPr="00E309C8">
        <w:rPr>
          <w:color w:val="000000"/>
          <w:sz w:val="24"/>
          <w:szCs w:val="24"/>
        </w:rPr>
        <w:t xml:space="preserve"> сельсовета разработана настоящая Программа.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E309C8" w:rsidRPr="00E309C8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4"/>
          <w:szCs w:val="24"/>
        </w:rPr>
        <w:t xml:space="preserve">Энергосбережение является актуальным и необходимым условием нормального функционирования администрации </w:t>
      </w:r>
      <w:proofErr w:type="spellStart"/>
      <w:r w:rsidR="00532499">
        <w:rPr>
          <w:color w:val="000000"/>
          <w:sz w:val="24"/>
          <w:szCs w:val="24"/>
        </w:rPr>
        <w:t>Манзенского</w:t>
      </w:r>
      <w:proofErr w:type="spellEnd"/>
      <w:r w:rsidRPr="00E309C8">
        <w:rPr>
          <w:color w:val="000000"/>
          <w:sz w:val="24"/>
          <w:szCs w:val="24"/>
        </w:rPr>
        <w:t xml:space="preserve"> сельсовета,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энергии позволяет добиться существенной экономии, как энергетических ресурсов, так и финансовых ресурсов.</w:t>
      </w:r>
    </w:p>
    <w:p w:rsidR="00E309C8" w:rsidRPr="00E309C8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4"/>
          <w:szCs w:val="24"/>
        </w:rPr>
        <w:t xml:space="preserve"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</w:t>
      </w:r>
      <w:r w:rsidRPr="00E309C8">
        <w:rPr>
          <w:color w:val="000000"/>
          <w:sz w:val="24"/>
          <w:szCs w:val="24"/>
        </w:rPr>
        <w:lastRenderedPageBreak/>
        <w:t>электрической, тепловой энергии, водопотреблении. Нерациональное использование и потери приводят к увеличению затрат на данный вид ресурсов.</w:t>
      </w:r>
    </w:p>
    <w:p w:rsidR="00E309C8" w:rsidRPr="00E309C8" w:rsidRDefault="00E309C8" w:rsidP="00E309C8">
      <w:pPr>
        <w:shd w:val="clear" w:color="auto" w:fill="FFFFFF"/>
        <w:spacing w:before="30" w:after="30"/>
        <w:ind w:firstLine="540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t>Соответственно это приводит:</w:t>
      </w:r>
    </w:p>
    <w:p w:rsidR="00E309C8" w:rsidRPr="00E309C8" w:rsidRDefault="00E309C8" w:rsidP="00E309C8">
      <w:pPr>
        <w:shd w:val="clear" w:color="auto" w:fill="FFFFFF"/>
        <w:spacing w:before="30" w:after="30"/>
        <w:ind w:firstLine="540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t>- к росту бюджетного финансирования;</w:t>
      </w:r>
    </w:p>
    <w:p w:rsidR="00E309C8" w:rsidRPr="00E309C8" w:rsidRDefault="00E309C8" w:rsidP="00E309C8">
      <w:pPr>
        <w:shd w:val="clear" w:color="auto" w:fill="FFFFFF"/>
        <w:spacing w:before="30" w:after="30"/>
        <w:ind w:firstLine="540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t>- к ухудшению экологической обстановки.</w:t>
      </w:r>
    </w:p>
    <w:p w:rsidR="00E309C8" w:rsidRPr="00E309C8" w:rsidRDefault="00E309C8" w:rsidP="00E309C8">
      <w:pPr>
        <w:shd w:val="clear" w:color="auto" w:fill="FFFFFF"/>
        <w:spacing w:after="206"/>
        <w:ind w:firstLine="540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t>   Программа энергосбережения должна обеспечить снижение потребления энергетических ресурсов за счет выполнения плана мероприятий и соответственно перехода на экономичное и рациональное расходование энергетических ресурсов при полном удовлетворении потребностей в количестве и качестве энергетических ресурсов, превратить энергосбережение в решающий фактор технического функционирования.</w:t>
      </w:r>
    </w:p>
    <w:p w:rsidR="00E309C8" w:rsidRPr="00E309C8" w:rsidRDefault="00E309C8" w:rsidP="00E309C8">
      <w:pPr>
        <w:shd w:val="clear" w:color="auto" w:fill="FFFFFF"/>
        <w:spacing w:after="75" w:line="270" w:lineRule="atLeast"/>
        <w:jc w:val="center"/>
        <w:rPr>
          <w:rFonts w:ascii="Arial" w:hAnsi="Arial" w:cs="Arial"/>
          <w:color w:val="777777"/>
          <w:sz w:val="25"/>
          <w:szCs w:val="25"/>
        </w:rPr>
      </w:pPr>
      <w:r w:rsidRPr="00E309C8">
        <w:rPr>
          <w:b/>
          <w:bCs/>
          <w:color w:val="000000"/>
          <w:sz w:val="25"/>
          <w:szCs w:val="25"/>
        </w:rPr>
        <w:t>2. Цели и задачи, целевые показатели, ожидаемые конечные результаты, сроки и этапы реализации муниципальной Программ</w:t>
      </w:r>
    </w:p>
    <w:p w:rsidR="00E309C8" w:rsidRPr="00E309C8" w:rsidRDefault="00E309C8" w:rsidP="00E309C8">
      <w:pPr>
        <w:shd w:val="clear" w:color="auto" w:fill="FFFFFF"/>
        <w:spacing w:after="206" w:line="270" w:lineRule="atLeast"/>
        <w:ind w:firstLine="708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t>Целью муниципальной Программы является:</w:t>
      </w:r>
    </w:p>
    <w:p w:rsidR="00E309C8" w:rsidRPr="00E309C8" w:rsidRDefault="00E309C8" w:rsidP="00E309C8">
      <w:pPr>
        <w:shd w:val="clear" w:color="auto" w:fill="FFFFFF"/>
        <w:spacing w:after="206"/>
        <w:ind w:firstLine="540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t xml:space="preserve">Снижение расходов бюджета </w:t>
      </w:r>
      <w:proofErr w:type="spellStart"/>
      <w:r w:rsidR="00532499">
        <w:rPr>
          <w:color w:val="000000"/>
          <w:sz w:val="25"/>
          <w:szCs w:val="25"/>
        </w:rPr>
        <w:t>Манзенского</w:t>
      </w:r>
      <w:proofErr w:type="spellEnd"/>
      <w:r w:rsidRPr="00E309C8">
        <w:rPr>
          <w:color w:val="000000"/>
          <w:sz w:val="25"/>
          <w:szCs w:val="25"/>
        </w:rPr>
        <w:t xml:space="preserve"> сельсовета на энергоснабжение муниципальных зданий.</w:t>
      </w:r>
    </w:p>
    <w:p w:rsidR="00E309C8" w:rsidRPr="00E309C8" w:rsidRDefault="00E309C8" w:rsidP="00E309C8">
      <w:pPr>
        <w:shd w:val="clear" w:color="auto" w:fill="FFFFFF"/>
        <w:spacing w:after="206" w:line="270" w:lineRule="atLeast"/>
        <w:ind w:firstLine="708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t>Для достижения указанной цели необходимо решить следующие задачи:</w:t>
      </w:r>
    </w:p>
    <w:p w:rsidR="00E309C8" w:rsidRPr="00E309C8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t xml:space="preserve">-обеспечение учета используемых энергоресурсов администрацией </w:t>
      </w:r>
      <w:proofErr w:type="spellStart"/>
      <w:r w:rsidR="00532499">
        <w:rPr>
          <w:color w:val="000000"/>
          <w:sz w:val="25"/>
          <w:szCs w:val="25"/>
        </w:rPr>
        <w:t>Манзенского</w:t>
      </w:r>
      <w:proofErr w:type="spellEnd"/>
      <w:r w:rsidR="00532499">
        <w:rPr>
          <w:color w:val="000000"/>
          <w:sz w:val="25"/>
          <w:szCs w:val="25"/>
        </w:rPr>
        <w:t xml:space="preserve"> </w:t>
      </w:r>
      <w:r w:rsidRPr="00E309C8">
        <w:rPr>
          <w:color w:val="000000"/>
          <w:sz w:val="25"/>
          <w:szCs w:val="25"/>
        </w:rPr>
        <w:t>сельсовета;</w:t>
      </w:r>
    </w:p>
    <w:p w:rsidR="00E309C8" w:rsidRPr="00E309C8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t>- снижение объема потребления энергоресурсов администрацией сельского поселения</w:t>
      </w:r>
    </w:p>
    <w:p w:rsidR="00E309C8" w:rsidRPr="00E309C8" w:rsidRDefault="00E309C8" w:rsidP="00532499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t>- сокращение расходов на оплату энергоресурсов администрацией сельского поселения</w:t>
      </w:r>
      <w:r w:rsidRPr="00E309C8">
        <w:rPr>
          <w:b/>
          <w:bCs/>
          <w:color w:val="000000"/>
          <w:sz w:val="25"/>
          <w:szCs w:val="25"/>
        </w:rPr>
        <w:t> </w:t>
      </w:r>
    </w:p>
    <w:p w:rsidR="00E309C8" w:rsidRPr="00E309C8" w:rsidRDefault="00E309C8" w:rsidP="00E309C8">
      <w:pPr>
        <w:shd w:val="clear" w:color="auto" w:fill="FFFFFF"/>
        <w:spacing w:after="206" w:line="270" w:lineRule="atLeast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b/>
          <w:bCs/>
          <w:color w:val="000000"/>
          <w:sz w:val="25"/>
          <w:szCs w:val="25"/>
        </w:rPr>
        <w:t>Перечень целевых показателей   муниципальной Программы</w:t>
      </w:r>
    </w:p>
    <w:p w:rsidR="00E309C8" w:rsidRPr="00E309C8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4"/>
          <w:szCs w:val="24"/>
        </w:rPr>
        <w:t>В результате реализации программных мероприятий произойдет следующее:</w:t>
      </w:r>
    </w:p>
    <w:p w:rsidR="00E309C8" w:rsidRPr="00E309C8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t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сельского поселения на 3 %;</w:t>
      </w:r>
    </w:p>
    <w:p w:rsidR="00E309C8" w:rsidRPr="00E309C8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t>- доля объема потребления воды, расчеты за которую осуществляются с использованием приборов учета, в общем объеме водопотребления, потребляемой (используемой) администрацией сельского поселения 3%</w:t>
      </w:r>
    </w:p>
    <w:p w:rsidR="00E309C8" w:rsidRPr="00E309C8" w:rsidRDefault="00E309C8" w:rsidP="00532499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4"/>
          <w:szCs w:val="24"/>
        </w:rPr>
        <w:t>- снижение расходов на энергоносители на 3 %;</w:t>
      </w:r>
    </w:p>
    <w:p w:rsidR="00E309C8" w:rsidRPr="00E309C8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5"/>
          <w:szCs w:val="25"/>
        </w:rPr>
      </w:pPr>
      <w:r w:rsidRPr="00E309C8">
        <w:rPr>
          <w:b/>
          <w:bCs/>
          <w:color w:val="000000"/>
          <w:sz w:val="24"/>
          <w:szCs w:val="24"/>
        </w:rPr>
        <w:t>Сроки реализации муниципальной Программы:</w:t>
      </w:r>
      <w:r w:rsidR="00532499">
        <w:rPr>
          <w:b/>
          <w:bCs/>
          <w:color w:val="000000"/>
          <w:sz w:val="24"/>
          <w:szCs w:val="24"/>
        </w:rPr>
        <w:t xml:space="preserve">  </w:t>
      </w:r>
      <w:r w:rsidRPr="00E309C8">
        <w:rPr>
          <w:color w:val="000000"/>
          <w:sz w:val="24"/>
          <w:szCs w:val="24"/>
        </w:rPr>
        <w:t>202</w:t>
      </w:r>
      <w:r w:rsidR="00532499">
        <w:rPr>
          <w:color w:val="000000"/>
          <w:sz w:val="24"/>
          <w:szCs w:val="24"/>
        </w:rPr>
        <w:t>3-2025</w:t>
      </w:r>
      <w:r w:rsidRPr="00E309C8">
        <w:rPr>
          <w:color w:val="000000"/>
          <w:sz w:val="24"/>
          <w:szCs w:val="24"/>
        </w:rPr>
        <w:t xml:space="preserve"> годы.</w:t>
      </w:r>
    </w:p>
    <w:p w:rsidR="00E309C8" w:rsidRPr="00E309C8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5"/>
          <w:szCs w:val="25"/>
        </w:rPr>
      </w:pPr>
      <w:r w:rsidRPr="00E309C8">
        <w:rPr>
          <w:b/>
          <w:bCs/>
          <w:color w:val="000000"/>
          <w:sz w:val="24"/>
          <w:szCs w:val="24"/>
        </w:rPr>
        <w:t>Целевые показатели (индикаторы</w:t>
      </w:r>
      <w:proofErr w:type="gramStart"/>
      <w:r w:rsidRPr="00E309C8">
        <w:rPr>
          <w:b/>
          <w:bCs/>
          <w:color w:val="000000"/>
          <w:sz w:val="24"/>
          <w:szCs w:val="24"/>
        </w:rPr>
        <w:t>)м</w:t>
      </w:r>
      <w:proofErr w:type="gramEnd"/>
      <w:r w:rsidRPr="00E309C8">
        <w:rPr>
          <w:b/>
          <w:bCs/>
          <w:color w:val="000000"/>
          <w:sz w:val="24"/>
          <w:szCs w:val="24"/>
        </w:rPr>
        <w:t>униципальной программы и прогноз конечных результатов реализации муниципальной программы</w:t>
      </w:r>
    </w:p>
    <w:p w:rsidR="00E309C8" w:rsidRPr="00E309C8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b/>
          <w:bCs/>
          <w:color w:val="000000"/>
          <w:sz w:val="24"/>
          <w:szCs w:val="24"/>
        </w:rPr>
        <w:br/>
      </w:r>
      <w:r w:rsidRPr="00E309C8">
        <w:rPr>
          <w:color w:val="000000"/>
          <w:sz w:val="24"/>
          <w:szCs w:val="24"/>
        </w:rPr>
        <w:t>Сведения о показателях (индикаторах) программы представлены в приложении 1 к муниципальной программе.</w:t>
      </w:r>
    </w:p>
    <w:p w:rsidR="00E309C8" w:rsidRPr="00E309C8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4"/>
          <w:szCs w:val="24"/>
        </w:rPr>
        <w:t xml:space="preserve">Сведения о порядке сбора информации и методике расчета целевых показателей (индикаторов) государственной программы приведены в приложении 2 к муниципальной </w:t>
      </w:r>
      <w:r w:rsidRPr="00E309C8">
        <w:rPr>
          <w:color w:val="000000"/>
          <w:sz w:val="24"/>
          <w:szCs w:val="24"/>
        </w:rPr>
        <w:lastRenderedPageBreak/>
        <w:t>программе.</w:t>
      </w:r>
      <w:r w:rsidRPr="00E309C8">
        <w:rPr>
          <w:color w:val="000000"/>
          <w:sz w:val="24"/>
          <w:szCs w:val="24"/>
        </w:rPr>
        <w:br/>
        <w:t>Реализация запланированного муниципальной программой комплекса мероприятий позволит достичь следующих результатов:</w:t>
      </w:r>
    </w:p>
    <w:p w:rsidR="00E309C8" w:rsidRPr="00E309C8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t>- снижения объемов потребления энергетических ресурсов на 3%;</w:t>
      </w:r>
    </w:p>
    <w:p w:rsidR="00E309C8" w:rsidRPr="00E309C8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t>- снижение нагрузки по оплате энергоносителей на местный бюджет 3%.</w:t>
      </w:r>
    </w:p>
    <w:p w:rsidR="00E309C8" w:rsidRPr="00E309C8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t>            За базовое потребление взят 202</w:t>
      </w:r>
      <w:r w:rsidR="00532499">
        <w:rPr>
          <w:color w:val="000000"/>
          <w:sz w:val="25"/>
          <w:szCs w:val="25"/>
        </w:rPr>
        <w:t xml:space="preserve">2 </w:t>
      </w:r>
      <w:r w:rsidRPr="00E309C8">
        <w:rPr>
          <w:color w:val="000000"/>
          <w:sz w:val="25"/>
          <w:szCs w:val="25"/>
        </w:rPr>
        <w:t>г</w:t>
      </w:r>
      <w:r w:rsidR="00532499">
        <w:rPr>
          <w:color w:val="000000"/>
          <w:sz w:val="25"/>
          <w:szCs w:val="25"/>
        </w:rPr>
        <w:t>.</w:t>
      </w:r>
    </w:p>
    <w:p w:rsidR="00E309C8" w:rsidRPr="00E309C8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5"/>
          <w:szCs w:val="25"/>
        </w:rPr>
      </w:pPr>
      <w:r w:rsidRPr="00E309C8">
        <w:rPr>
          <w:b/>
          <w:bCs/>
          <w:color w:val="000000"/>
          <w:sz w:val="24"/>
          <w:szCs w:val="24"/>
        </w:rPr>
        <w:t>3.Информация о финансовом обеспечении и реализации муниципальной Программы за счет средств бюджета сельского поселения</w:t>
      </w:r>
    </w:p>
    <w:p w:rsidR="00E309C8" w:rsidRPr="00E309C8" w:rsidRDefault="00E309C8" w:rsidP="00E309C8">
      <w:pPr>
        <w:shd w:val="clear" w:color="auto" w:fill="FFFFFF"/>
        <w:spacing w:after="75" w:line="270" w:lineRule="atLeast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t>Общий объем финансирования Программы на</w:t>
      </w:r>
      <w:r w:rsidRPr="00E309C8">
        <w:rPr>
          <w:color w:val="000000"/>
          <w:sz w:val="25"/>
        </w:rPr>
        <w:t> </w:t>
      </w:r>
      <w:r w:rsidRPr="00E309C8">
        <w:rPr>
          <w:color w:val="000000"/>
          <w:sz w:val="25"/>
          <w:szCs w:val="25"/>
        </w:rPr>
        <w:br/>
      </w:r>
      <w:r w:rsidRPr="00E309C8">
        <w:rPr>
          <w:color w:val="000000"/>
          <w:sz w:val="25"/>
        </w:rPr>
        <w:t>202</w:t>
      </w:r>
      <w:r w:rsidR="00532499">
        <w:rPr>
          <w:color w:val="000000"/>
          <w:sz w:val="25"/>
        </w:rPr>
        <w:t>3</w:t>
      </w:r>
      <w:r w:rsidRPr="00E309C8">
        <w:rPr>
          <w:color w:val="000000"/>
          <w:sz w:val="25"/>
        </w:rPr>
        <w:t>– 202</w:t>
      </w:r>
      <w:r w:rsidR="00532499">
        <w:rPr>
          <w:color w:val="000000"/>
          <w:sz w:val="25"/>
        </w:rPr>
        <w:t>5</w:t>
      </w:r>
      <w:r w:rsidRPr="00E309C8">
        <w:rPr>
          <w:color w:val="000000"/>
          <w:sz w:val="25"/>
        </w:rPr>
        <w:t xml:space="preserve"> годы   за счет бюджета поселения составляет </w:t>
      </w:r>
      <w:r w:rsidR="00532499">
        <w:rPr>
          <w:color w:val="000000"/>
          <w:sz w:val="25"/>
        </w:rPr>
        <w:t>752,885</w:t>
      </w:r>
      <w:r w:rsidRPr="00E309C8">
        <w:rPr>
          <w:color w:val="000000"/>
          <w:sz w:val="25"/>
        </w:rPr>
        <w:t> тыс. руб., в том числе по годам реализации:</w:t>
      </w:r>
    </w:p>
    <w:p w:rsidR="00E309C8" w:rsidRPr="00E309C8" w:rsidRDefault="00E309C8" w:rsidP="00E309C8">
      <w:pPr>
        <w:shd w:val="clear" w:color="auto" w:fill="FFFFFF"/>
        <w:spacing w:after="206" w:line="270" w:lineRule="atLeast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t>202</w:t>
      </w:r>
      <w:r w:rsidR="00532499">
        <w:rPr>
          <w:color w:val="000000"/>
          <w:sz w:val="25"/>
          <w:szCs w:val="25"/>
        </w:rPr>
        <w:t>3</w:t>
      </w:r>
      <w:r w:rsidRPr="00E309C8">
        <w:rPr>
          <w:color w:val="000000"/>
          <w:sz w:val="25"/>
          <w:szCs w:val="25"/>
        </w:rPr>
        <w:t xml:space="preserve"> год –</w:t>
      </w:r>
      <w:r w:rsidR="00532499">
        <w:rPr>
          <w:color w:val="000000"/>
          <w:sz w:val="25"/>
          <w:szCs w:val="25"/>
        </w:rPr>
        <w:t>752,885</w:t>
      </w:r>
      <w:r w:rsidRPr="00E309C8">
        <w:rPr>
          <w:color w:val="000000"/>
          <w:sz w:val="25"/>
        </w:rPr>
        <w:t> тыс. руб.</w:t>
      </w:r>
    </w:p>
    <w:p w:rsidR="00E309C8" w:rsidRPr="00E309C8" w:rsidRDefault="00E309C8" w:rsidP="00E309C8">
      <w:pPr>
        <w:shd w:val="clear" w:color="auto" w:fill="FFFFFF"/>
        <w:spacing w:after="206" w:line="270" w:lineRule="atLeast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t>202</w:t>
      </w:r>
      <w:r w:rsidR="00532499">
        <w:rPr>
          <w:color w:val="000000"/>
          <w:sz w:val="25"/>
          <w:szCs w:val="25"/>
        </w:rPr>
        <w:t>4</w:t>
      </w:r>
      <w:r w:rsidRPr="00E309C8">
        <w:rPr>
          <w:color w:val="000000"/>
          <w:sz w:val="25"/>
          <w:szCs w:val="25"/>
        </w:rPr>
        <w:t xml:space="preserve"> год – 0,0 тыс</w:t>
      </w:r>
      <w:proofErr w:type="gramStart"/>
      <w:r w:rsidRPr="00E309C8">
        <w:rPr>
          <w:color w:val="000000"/>
          <w:sz w:val="25"/>
          <w:szCs w:val="25"/>
        </w:rPr>
        <w:t>.р</w:t>
      </w:r>
      <w:proofErr w:type="gramEnd"/>
      <w:r w:rsidRPr="00E309C8">
        <w:rPr>
          <w:color w:val="000000"/>
          <w:sz w:val="25"/>
          <w:szCs w:val="25"/>
        </w:rPr>
        <w:t>уб.</w:t>
      </w:r>
    </w:p>
    <w:p w:rsidR="00E309C8" w:rsidRPr="00E309C8" w:rsidRDefault="00E309C8" w:rsidP="00E309C8">
      <w:pPr>
        <w:shd w:val="clear" w:color="auto" w:fill="FFFFFF"/>
        <w:spacing w:after="75" w:line="270" w:lineRule="atLeast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t>202</w:t>
      </w:r>
      <w:r w:rsidR="00532499">
        <w:rPr>
          <w:color w:val="000000"/>
          <w:sz w:val="25"/>
          <w:szCs w:val="25"/>
        </w:rPr>
        <w:t>5</w:t>
      </w:r>
      <w:r w:rsidRPr="00E309C8">
        <w:rPr>
          <w:color w:val="000000"/>
          <w:sz w:val="25"/>
          <w:szCs w:val="25"/>
        </w:rPr>
        <w:t xml:space="preserve"> год – 0,0 тыс. руб.</w:t>
      </w:r>
    </w:p>
    <w:p w:rsidR="00E309C8" w:rsidRPr="00E309C8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4"/>
          <w:szCs w:val="24"/>
        </w:rPr>
        <w:t>Финансовое обеспечение Программы подлежит ежегодному уточнению и корректировке.</w:t>
      </w:r>
    </w:p>
    <w:p w:rsidR="00E309C8" w:rsidRPr="00E309C8" w:rsidRDefault="00E309C8" w:rsidP="00E309C8">
      <w:pPr>
        <w:shd w:val="clear" w:color="auto" w:fill="FFFFFF"/>
        <w:spacing w:after="206"/>
        <w:ind w:left="360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4"/>
          <w:szCs w:val="24"/>
        </w:rPr>
        <w:t> </w:t>
      </w:r>
    </w:p>
    <w:p w:rsidR="00E309C8" w:rsidRPr="00E309C8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5"/>
          <w:szCs w:val="25"/>
        </w:rPr>
      </w:pPr>
      <w:r w:rsidRPr="00E309C8">
        <w:rPr>
          <w:b/>
          <w:bCs/>
          <w:color w:val="000000"/>
          <w:sz w:val="24"/>
          <w:szCs w:val="24"/>
        </w:rPr>
        <w:t>4.Характеристика основных мероприятий муниципальной Программы</w:t>
      </w:r>
    </w:p>
    <w:p w:rsidR="00E309C8" w:rsidRPr="00E309C8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4"/>
          <w:szCs w:val="24"/>
        </w:rPr>
        <w:t> </w:t>
      </w:r>
    </w:p>
    <w:p w:rsidR="00E309C8" w:rsidRPr="00E309C8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4"/>
          <w:szCs w:val="24"/>
        </w:rPr>
        <w:t>Для достижения целей и решения задач Программы необходимо реализовать ряд основных мероприятий:</w:t>
      </w:r>
    </w:p>
    <w:p w:rsidR="00E309C8" w:rsidRPr="00E309C8" w:rsidRDefault="00E309C8" w:rsidP="00E309C8">
      <w:pPr>
        <w:shd w:val="clear" w:color="auto" w:fill="FFFFFF"/>
        <w:spacing w:after="75" w:line="270" w:lineRule="atLeast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t>- проведение разъяснительной работы среди работников на тему важности экономии энергоресурсов</w:t>
      </w:r>
      <w:r w:rsidRPr="00E309C8">
        <w:rPr>
          <w:color w:val="000000"/>
          <w:sz w:val="25"/>
        </w:rPr>
        <w:t xml:space="preserve">, осуществлять ежедневный </w:t>
      </w:r>
      <w:proofErr w:type="gramStart"/>
      <w:r w:rsidRPr="00E309C8">
        <w:rPr>
          <w:color w:val="000000"/>
          <w:sz w:val="25"/>
        </w:rPr>
        <w:t>контроль за</w:t>
      </w:r>
      <w:proofErr w:type="gramEnd"/>
      <w:r w:rsidRPr="00E309C8">
        <w:rPr>
          <w:color w:val="000000"/>
          <w:sz w:val="25"/>
        </w:rPr>
        <w:t xml:space="preserve"> работой электрического освещения, водоснабжения, теплоснабжения.</w:t>
      </w:r>
    </w:p>
    <w:p w:rsidR="00E309C8" w:rsidRPr="00E309C8" w:rsidRDefault="00E309C8" w:rsidP="00E309C8">
      <w:pPr>
        <w:shd w:val="clear" w:color="auto" w:fill="FFFFFF"/>
        <w:spacing w:after="75" w:line="270" w:lineRule="atLeast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t>- установка современных приборов учета электрической энергии, поверка, замена вышедших из строя приборов.</w:t>
      </w:r>
    </w:p>
    <w:p w:rsidR="00E309C8" w:rsidRPr="00E309C8" w:rsidRDefault="00E309C8" w:rsidP="00E309C8">
      <w:pPr>
        <w:shd w:val="clear" w:color="auto" w:fill="FFFFFF"/>
        <w:spacing w:after="75" w:line="270" w:lineRule="atLeast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</w:rPr>
        <w:t>- осуществлять проверку работы приборов учета и состояния отопительной системы, своевременно принимать меры по устранению неполадок</w:t>
      </w:r>
    </w:p>
    <w:p w:rsidR="00E309C8" w:rsidRPr="00E309C8" w:rsidRDefault="00E309C8" w:rsidP="00E309C8">
      <w:pPr>
        <w:shd w:val="clear" w:color="auto" w:fill="FFFFFF"/>
        <w:spacing w:after="75" w:line="270" w:lineRule="atLeast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</w:rPr>
        <w:t>- своевременно осуществлять замену кранов, технологического оборудования, не допускать утечек воды</w:t>
      </w:r>
    </w:p>
    <w:p w:rsidR="00E309C8" w:rsidRPr="00E309C8" w:rsidRDefault="00E309C8" w:rsidP="00E309C8">
      <w:pPr>
        <w:shd w:val="clear" w:color="auto" w:fill="FFFFFF"/>
        <w:spacing w:after="75" w:line="270" w:lineRule="atLeast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</w:rPr>
        <w:t xml:space="preserve">- осуществлять </w:t>
      </w:r>
      <w:proofErr w:type="gramStart"/>
      <w:r w:rsidRPr="00E309C8">
        <w:rPr>
          <w:color w:val="000000"/>
          <w:sz w:val="25"/>
        </w:rPr>
        <w:t>контроль за</w:t>
      </w:r>
      <w:proofErr w:type="gramEnd"/>
      <w:r w:rsidRPr="00E309C8">
        <w:rPr>
          <w:color w:val="000000"/>
          <w:sz w:val="25"/>
        </w:rPr>
        <w:t xml:space="preserve"> правильной эксплуатацией и состоянием оборудования</w:t>
      </w:r>
    </w:p>
    <w:p w:rsidR="00E309C8" w:rsidRPr="00E309C8" w:rsidRDefault="00E309C8" w:rsidP="00E309C8">
      <w:pPr>
        <w:shd w:val="clear" w:color="auto" w:fill="FFFFFF"/>
        <w:spacing w:after="75" w:line="270" w:lineRule="atLeast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</w:rPr>
        <w:t>- своевременно проводить профилактические и ремонтные работы систем учета и регулирования оборудования</w:t>
      </w:r>
    </w:p>
    <w:p w:rsidR="00E309C8" w:rsidRPr="00E309C8" w:rsidRDefault="00E309C8" w:rsidP="00E309C8">
      <w:pPr>
        <w:shd w:val="clear" w:color="auto" w:fill="FFFFFF"/>
        <w:spacing w:after="75" w:line="270" w:lineRule="atLeast"/>
        <w:jc w:val="both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</w:rPr>
        <w:t>- соблюдать графики светового режима в помещениях</w:t>
      </w:r>
    </w:p>
    <w:p w:rsidR="00E309C8" w:rsidRPr="00E309C8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5"/>
          <w:szCs w:val="25"/>
        </w:rPr>
      </w:pPr>
      <w:r w:rsidRPr="00E309C8">
        <w:rPr>
          <w:b/>
          <w:bCs/>
          <w:color w:val="000000"/>
          <w:sz w:val="25"/>
          <w:szCs w:val="25"/>
        </w:rPr>
        <w:t> </w:t>
      </w:r>
    </w:p>
    <w:p w:rsidR="00E309C8" w:rsidRPr="00E309C8" w:rsidRDefault="00E309C8" w:rsidP="00E309C8">
      <w:pPr>
        <w:shd w:val="clear" w:color="auto" w:fill="FFFFFF"/>
        <w:spacing w:after="206"/>
        <w:jc w:val="right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Cs w:val="28"/>
        </w:rPr>
        <w:t> </w:t>
      </w:r>
    </w:p>
    <w:p w:rsidR="00E309C8" w:rsidRPr="00E309C8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5"/>
          <w:szCs w:val="25"/>
        </w:rPr>
      </w:pPr>
    </w:p>
    <w:p w:rsidR="00E309C8" w:rsidRPr="00E309C8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Cs w:val="28"/>
        </w:rPr>
        <w:t> </w:t>
      </w:r>
    </w:p>
    <w:p w:rsidR="00E309C8" w:rsidRPr="00E309C8" w:rsidRDefault="00E309C8" w:rsidP="00E309C8">
      <w:pPr>
        <w:shd w:val="clear" w:color="auto" w:fill="FFFFFF"/>
        <w:jc w:val="right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2"/>
          <w:szCs w:val="22"/>
        </w:rPr>
        <w:lastRenderedPageBreak/>
        <w:t>Приложение № 1</w:t>
      </w:r>
    </w:p>
    <w:p w:rsidR="00E309C8" w:rsidRPr="00E309C8" w:rsidRDefault="00E309C8" w:rsidP="00E309C8">
      <w:pPr>
        <w:shd w:val="clear" w:color="auto" w:fill="FFFFFF"/>
        <w:jc w:val="right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2"/>
          <w:szCs w:val="22"/>
        </w:rPr>
        <w:t>к программе Энергосбережения и повышения</w:t>
      </w:r>
    </w:p>
    <w:p w:rsidR="00E309C8" w:rsidRPr="00E309C8" w:rsidRDefault="00E309C8" w:rsidP="00E309C8">
      <w:pPr>
        <w:shd w:val="clear" w:color="auto" w:fill="FFFFFF"/>
        <w:jc w:val="right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t>энергетической эффективности</w:t>
      </w:r>
    </w:p>
    <w:p w:rsidR="00E309C8" w:rsidRPr="00E309C8" w:rsidRDefault="00E309C8" w:rsidP="00E309C8">
      <w:pPr>
        <w:shd w:val="clear" w:color="auto" w:fill="FFFFFF"/>
        <w:jc w:val="right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t xml:space="preserve">Администрации </w:t>
      </w:r>
      <w:proofErr w:type="spellStart"/>
      <w:r w:rsidR="00532499">
        <w:rPr>
          <w:color w:val="000000"/>
          <w:sz w:val="25"/>
          <w:szCs w:val="25"/>
        </w:rPr>
        <w:t>Манзенского</w:t>
      </w:r>
      <w:proofErr w:type="spellEnd"/>
      <w:r w:rsidRPr="00E309C8">
        <w:rPr>
          <w:color w:val="000000"/>
          <w:sz w:val="25"/>
          <w:szCs w:val="25"/>
        </w:rPr>
        <w:t xml:space="preserve"> сельсовета</w:t>
      </w:r>
    </w:p>
    <w:p w:rsidR="00E309C8" w:rsidRPr="00E309C8" w:rsidRDefault="00E309C8" w:rsidP="00E309C8">
      <w:pPr>
        <w:shd w:val="clear" w:color="auto" w:fill="FFFFFF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2"/>
          <w:szCs w:val="22"/>
        </w:rPr>
        <w:t> </w:t>
      </w:r>
    </w:p>
    <w:p w:rsidR="00532499" w:rsidRDefault="00E309C8" w:rsidP="00E309C8">
      <w:pPr>
        <w:shd w:val="clear" w:color="auto" w:fill="FFFFFF"/>
        <w:rPr>
          <w:b/>
          <w:bCs/>
          <w:color w:val="000000"/>
          <w:sz w:val="26"/>
          <w:szCs w:val="26"/>
        </w:rPr>
      </w:pPr>
      <w:r w:rsidRPr="00E309C8">
        <w:rPr>
          <w:b/>
          <w:bCs/>
          <w:color w:val="000000"/>
          <w:sz w:val="26"/>
          <w:szCs w:val="26"/>
        </w:rPr>
        <w:t>Ожидаемые результаты реализации Программы энергосбережения </w:t>
      </w:r>
    </w:p>
    <w:p w:rsidR="00E309C8" w:rsidRDefault="00E309C8" w:rsidP="00532499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E309C8">
        <w:rPr>
          <w:b/>
          <w:bCs/>
          <w:color w:val="000000"/>
          <w:sz w:val="26"/>
          <w:szCs w:val="26"/>
        </w:rPr>
        <w:t>на 202</w:t>
      </w:r>
      <w:r w:rsidR="00532499">
        <w:rPr>
          <w:b/>
          <w:bCs/>
          <w:color w:val="000000"/>
          <w:sz w:val="26"/>
          <w:szCs w:val="26"/>
        </w:rPr>
        <w:t>3</w:t>
      </w:r>
      <w:r w:rsidRPr="00E309C8">
        <w:rPr>
          <w:b/>
          <w:bCs/>
          <w:color w:val="000000"/>
          <w:sz w:val="26"/>
          <w:szCs w:val="26"/>
        </w:rPr>
        <w:t>-202</w:t>
      </w:r>
      <w:r w:rsidR="00532499">
        <w:rPr>
          <w:b/>
          <w:bCs/>
          <w:color w:val="000000"/>
          <w:sz w:val="26"/>
          <w:szCs w:val="26"/>
        </w:rPr>
        <w:t>5</w:t>
      </w:r>
      <w:r w:rsidRPr="00E309C8">
        <w:rPr>
          <w:b/>
          <w:bCs/>
          <w:color w:val="000000"/>
          <w:sz w:val="26"/>
          <w:szCs w:val="26"/>
        </w:rPr>
        <w:t xml:space="preserve"> годы</w:t>
      </w:r>
    </w:p>
    <w:p w:rsidR="00532499" w:rsidRPr="00E309C8" w:rsidRDefault="00532499" w:rsidP="00532499">
      <w:pPr>
        <w:shd w:val="clear" w:color="auto" w:fill="FFFFFF"/>
        <w:jc w:val="center"/>
        <w:rPr>
          <w:rFonts w:ascii="Arial" w:hAnsi="Arial" w:cs="Arial"/>
          <w:color w:val="777777"/>
          <w:sz w:val="25"/>
          <w:szCs w:val="25"/>
        </w:rPr>
      </w:pPr>
    </w:p>
    <w:tbl>
      <w:tblPr>
        <w:tblpPr w:leftFromText="180" w:rightFromText="180" w:vertAnchor="text"/>
        <w:tblW w:w="100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53"/>
        <w:gridCol w:w="567"/>
        <w:gridCol w:w="2589"/>
        <w:gridCol w:w="856"/>
        <w:gridCol w:w="1108"/>
        <w:gridCol w:w="1057"/>
        <w:gridCol w:w="915"/>
        <w:gridCol w:w="1128"/>
      </w:tblGrid>
      <w:tr w:rsidR="00E309C8" w:rsidRPr="00E309C8" w:rsidTr="007A3401">
        <w:trPr>
          <w:trHeight w:val="582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after="120" w:line="210" w:lineRule="atLeast"/>
              <w:ind w:left="20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№</w:t>
            </w:r>
          </w:p>
          <w:p w:rsidR="00E309C8" w:rsidRPr="00E309C8" w:rsidRDefault="00E309C8" w:rsidP="00E309C8">
            <w:pPr>
              <w:spacing w:before="120" w:line="210" w:lineRule="atLeast"/>
              <w:ind w:left="200"/>
              <w:rPr>
                <w:sz w:val="24"/>
                <w:szCs w:val="24"/>
              </w:rPr>
            </w:pPr>
            <w:proofErr w:type="spellStart"/>
            <w:r w:rsidRPr="00E309C8">
              <w:rPr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8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69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rPr>
                <w:sz w:val="24"/>
                <w:szCs w:val="24"/>
              </w:rPr>
            </w:pPr>
            <w:proofErr w:type="spellStart"/>
            <w:r w:rsidRPr="00E309C8">
              <w:rPr>
                <w:color w:val="000000"/>
                <w:sz w:val="24"/>
                <w:szCs w:val="24"/>
              </w:rPr>
              <w:t>Ед</w:t>
            </w:r>
            <w:proofErr w:type="gramStart"/>
            <w:r w:rsidRPr="00E309C8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E309C8">
              <w:rPr>
                <w:color w:val="000000"/>
                <w:sz w:val="24"/>
                <w:szCs w:val="24"/>
              </w:rPr>
              <w:t>зм</w:t>
            </w:r>
            <w:proofErr w:type="spellEnd"/>
            <w:r w:rsidRPr="00E309C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0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Целевые значения показателя по годам</w:t>
            </w:r>
          </w:p>
        </w:tc>
      </w:tr>
      <w:tr w:rsidR="00E309C8" w:rsidRPr="00E309C8" w:rsidTr="007A3401">
        <w:trPr>
          <w:trHeight w:val="1507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309C8" w:rsidRDefault="00E309C8" w:rsidP="00E309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309C8" w:rsidRDefault="00E309C8" w:rsidP="00E309C8">
            <w:pPr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309C8" w:rsidRDefault="00E309C8" w:rsidP="00E309C8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309C8" w:rsidRDefault="00E309C8" w:rsidP="00E309C8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69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Базовое</w:t>
            </w:r>
          </w:p>
          <w:p w:rsidR="00E309C8" w:rsidRPr="00E309C8" w:rsidRDefault="00E309C8" w:rsidP="00E309C8">
            <w:pPr>
              <w:spacing w:line="269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потребление/</w:t>
            </w:r>
          </w:p>
          <w:p w:rsidR="00E309C8" w:rsidRPr="00E309C8" w:rsidRDefault="00E309C8" w:rsidP="00E309C8">
            <w:pPr>
              <w:spacing w:line="269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31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69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Период реализации Программы энергосбережения</w:t>
            </w:r>
          </w:p>
        </w:tc>
      </w:tr>
      <w:tr w:rsidR="00E309C8" w:rsidRPr="00E309C8" w:rsidTr="007A3401">
        <w:trPr>
          <w:trHeight w:val="691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309C8" w:rsidRDefault="00E309C8" w:rsidP="00E309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309C8" w:rsidRDefault="00E309C8" w:rsidP="00E309C8">
            <w:pPr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309C8" w:rsidRDefault="00E309C8" w:rsidP="00E309C8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309C8" w:rsidRDefault="00E309C8" w:rsidP="00E309C8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532499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202</w:t>
            </w:r>
            <w:r w:rsidR="005324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532499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202</w:t>
            </w:r>
            <w:r w:rsidR="005324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532499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202</w:t>
            </w:r>
            <w:r w:rsidR="005324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532499">
            <w:pPr>
              <w:spacing w:before="60"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202</w:t>
            </w:r>
            <w:r w:rsidR="00532499">
              <w:rPr>
                <w:color w:val="000000"/>
                <w:sz w:val="24"/>
                <w:szCs w:val="24"/>
              </w:rPr>
              <w:t>5</w:t>
            </w:r>
          </w:p>
        </w:tc>
      </w:tr>
      <w:tr w:rsidR="007A3401" w:rsidRPr="00E309C8" w:rsidTr="007A3401">
        <w:trPr>
          <w:trHeight w:val="286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309C8" w:rsidRDefault="00E309C8" w:rsidP="00E309C8">
            <w:pPr>
              <w:spacing w:line="210" w:lineRule="atLeast"/>
              <w:ind w:left="20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7</w:t>
            </w:r>
          </w:p>
        </w:tc>
      </w:tr>
      <w:tr w:rsidR="007A3401" w:rsidRPr="00E309C8" w:rsidTr="007A3401">
        <w:trPr>
          <w:trHeight w:val="553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Ожидаемые результаты реализации Программы энергосбережения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20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309C8" w:rsidRDefault="00E309C8" w:rsidP="00E309C8">
            <w:pPr>
              <w:spacing w:line="269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Снижение потребления электрической энергии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220"/>
              <w:rPr>
                <w:sz w:val="24"/>
                <w:szCs w:val="24"/>
              </w:rPr>
            </w:pPr>
            <w:proofErr w:type="spellStart"/>
            <w:r w:rsidRPr="00E309C8">
              <w:rPr>
                <w:color w:val="000000"/>
                <w:sz w:val="24"/>
                <w:szCs w:val="24"/>
              </w:rPr>
              <w:t>кВт</w:t>
            </w:r>
            <w:proofErr w:type="gramStart"/>
            <w:r w:rsidRPr="00E309C8">
              <w:rPr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532499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6130</w:t>
            </w:r>
            <w:r w:rsidR="00E309C8" w:rsidRPr="00E309C8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532499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5980</w:t>
            </w:r>
            <w:r w:rsidR="00E309C8" w:rsidRPr="00E309C8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532499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5823,00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532499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5627,00</w:t>
            </w:r>
          </w:p>
        </w:tc>
      </w:tr>
      <w:tr w:rsidR="007A3401" w:rsidRPr="00E309C8" w:rsidTr="007A3401">
        <w:trPr>
          <w:trHeight w:val="691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309C8" w:rsidRPr="00E309C8" w:rsidRDefault="00E309C8" w:rsidP="00E309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20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69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Снижение потребления тепловой энергии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22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532499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66,151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532499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64,83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532499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64,83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532499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64,83</w:t>
            </w:r>
          </w:p>
        </w:tc>
      </w:tr>
      <w:tr w:rsidR="007A3401" w:rsidRPr="00E309C8" w:rsidTr="007A3401">
        <w:trPr>
          <w:trHeight w:val="691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309C8" w:rsidRPr="00E309C8" w:rsidRDefault="00E309C8" w:rsidP="00E309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20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69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Снижение потребления холодной воды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м3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532499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532499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532499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532499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7A3401" w:rsidRPr="00E309C8" w:rsidTr="007A3401">
        <w:trPr>
          <w:trHeight w:val="691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309C8" w:rsidRPr="00E309C8" w:rsidRDefault="00E309C8" w:rsidP="00E309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20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69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Снижение потребления горячей воды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м3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</w:tr>
      <w:tr w:rsidR="007A3401" w:rsidRPr="00E309C8" w:rsidTr="007A3401">
        <w:trPr>
          <w:trHeight w:val="691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309C8" w:rsidRPr="00E309C8" w:rsidRDefault="00E309C8" w:rsidP="00E309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20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69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Снижение потребления природного газа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м3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</w:tr>
      <w:tr w:rsidR="007A3401" w:rsidRPr="00E309C8" w:rsidTr="007A3401">
        <w:trPr>
          <w:trHeight w:val="1354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309C8" w:rsidRPr="00E309C8" w:rsidRDefault="00E309C8" w:rsidP="00E309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20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309C8" w:rsidRDefault="00E309C8" w:rsidP="00E309C8">
            <w:pPr>
              <w:spacing w:line="269" w:lineRule="atLeast"/>
              <w:rPr>
                <w:sz w:val="24"/>
                <w:szCs w:val="24"/>
              </w:rPr>
            </w:pPr>
            <w:proofErr w:type="gramStart"/>
            <w:r w:rsidRPr="00E309C8">
              <w:rPr>
                <w:color w:val="000000"/>
                <w:sz w:val="24"/>
                <w:szCs w:val="24"/>
              </w:rPr>
              <w:t>Удельное потребление электрической энергии (в расчете на 1 кв. метр полезной (общей площади)</w:t>
            </w:r>
            <w:proofErr w:type="gramEnd"/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after="60" w:line="210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кВт*</w:t>
            </w:r>
            <w:proofErr w:type="gramStart"/>
            <w:r w:rsidRPr="00E309C8">
              <w:rPr>
                <w:color w:val="000000"/>
                <w:sz w:val="24"/>
                <w:szCs w:val="24"/>
              </w:rPr>
              <w:t>ч</w:t>
            </w:r>
            <w:proofErr w:type="gramEnd"/>
            <w:r w:rsidRPr="00E309C8">
              <w:rPr>
                <w:color w:val="000000"/>
                <w:sz w:val="24"/>
                <w:szCs w:val="24"/>
              </w:rPr>
              <w:t>/м</w:t>
            </w:r>
          </w:p>
          <w:p w:rsidR="00E309C8" w:rsidRPr="00E309C8" w:rsidRDefault="00E309C8" w:rsidP="00E309C8">
            <w:pPr>
              <w:spacing w:before="60"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532499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15,25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532499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14,88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532499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14,49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532499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7A3401" w:rsidRPr="00E309C8" w:rsidTr="007A3401">
        <w:trPr>
          <w:trHeight w:val="911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309C8" w:rsidRPr="00E309C8" w:rsidRDefault="00E309C8" w:rsidP="00E309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20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69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Целевой уровень экономии</w:t>
            </w:r>
          </w:p>
          <w:p w:rsidR="00E309C8" w:rsidRPr="00E309C8" w:rsidRDefault="00E309C8" w:rsidP="00E309C8">
            <w:pPr>
              <w:spacing w:line="269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электрической энергии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3</w:t>
            </w:r>
          </w:p>
        </w:tc>
      </w:tr>
      <w:tr w:rsidR="007A3401" w:rsidRPr="00E309C8" w:rsidTr="007A3401">
        <w:trPr>
          <w:trHeight w:val="1621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309C8" w:rsidRPr="00E309C8" w:rsidRDefault="00E309C8" w:rsidP="00E309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20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309C8" w:rsidRDefault="00E309C8" w:rsidP="00E309C8">
            <w:pPr>
              <w:spacing w:line="269" w:lineRule="atLeast"/>
              <w:rPr>
                <w:sz w:val="24"/>
                <w:szCs w:val="24"/>
              </w:rPr>
            </w:pPr>
            <w:proofErr w:type="gramStart"/>
            <w:r w:rsidRPr="00E309C8">
              <w:rPr>
                <w:color w:val="000000"/>
                <w:sz w:val="24"/>
                <w:szCs w:val="24"/>
              </w:rPr>
              <w:t>Удельное потребление тепловой энергии (в расчете на 1 кв. метр полезной</w:t>
            </w:r>
            <w:proofErr w:type="gramEnd"/>
          </w:p>
          <w:p w:rsidR="00E309C8" w:rsidRPr="00E309C8" w:rsidRDefault="00E309C8" w:rsidP="00E309C8">
            <w:pPr>
              <w:spacing w:line="269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(отапливаемой</w:t>
            </w:r>
            <w:proofErr w:type="gramStart"/>
            <w:r w:rsidRPr="00E309C8">
              <w:rPr>
                <w:color w:val="000000"/>
                <w:sz w:val="24"/>
                <w:szCs w:val="24"/>
              </w:rPr>
              <w:t>)п</w:t>
            </w:r>
            <w:proofErr w:type="gramEnd"/>
            <w:r w:rsidRPr="00E309C8">
              <w:rPr>
                <w:color w:val="000000"/>
                <w:sz w:val="24"/>
                <w:szCs w:val="24"/>
              </w:rPr>
              <w:t>лощади)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Гкал/м</w:t>
            </w:r>
            <w:proofErr w:type="gramStart"/>
            <w:r w:rsidRPr="00E309C8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532499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532499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532499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532499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</w:tr>
      <w:tr w:rsidR="007A3401" w:rsidRPr="00E309C8" w:rsidTr="007A3401">
        <w:trPr>
          <w:trHeight w:val="916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309C8" w:rsidRPr="00E309C8" w:rsidRDefault="00E309C8" w:rsidP="00E309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20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69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Целевой уровень экономии тепловой энергии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3401" w:rsidRPr="00E309C8" w:rsidTr="007A3401">
        <w:trPr>
          <w:trHeight w:val="1354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309C8" w:rsidRPr="00E309C8" w:rsidRDefault="00E309C8" w:rsidP="00E309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7A3401">
            <w:pPr>
              <w:spacing w:line="210" w:lineRule="atLeast"/>
              <w:ind w:left="200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309C8" w:rsidRDefault="00E309C8" w:rsidP="00E309C8">
            <w:pPr>
              <w:spacing w:line="269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Удельное потребление холодной воды (в расчете на фактическую численность пользователей)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м3/чел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532499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532499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532499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532499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</w:tr>
      <w:tr w:rsidR="007A3401" w:rsidRPr="00E309C8" w:rsidTr="007A3401">
        <w:trPr>
          <w:trHeight w:val="911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309C8" w:rsidRPr="00E309C8" w:rsidRDefault="00E309C8" w:rsidP="00E309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7A3401">
            <w:pPr>
              <w:spacing w:line="210" w:lineRule="atLeast"/>
              <w:ind w:left="200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69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Целевой уровень экономии холодной воды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3</w:t>
            </w:r>
          </w:p>
        </w:tc>
      </w:tr>
      <w:tr w:rsidR="007A3401" w:rsidRPr="00E309C8" w:rsidTr="007A3401">
        <w:trPr>
          <w:trHeight w:val="1369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309C8" w:rsidRPr="00E309C8" w:rsidRDefault="00E309C8" w:rsidP="00E309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7A3401">
            <w:pPr>
              <w:spacing w:line="210" w:lineRule="atLeast"/>
              <w:ind w:left="200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309C8" w:rsidRDefault="00E309C8" w:rsidP="00E309C8">
            <w:pPr>
              <w:spacing w:line="269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Удельное потребление горячей воды (в расчете на фактическую численность пользователей)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м3/чел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E309C8" w:rsidRPr="00E309C8" w:rsidRDefault="00E309C8" w:rsidP="00E309C8">
      <w:pPr>
        <w:shd w:val="clear" w:color="auto" w:fill="FFFFFF"/>
        <w:rPr>
          <w:rFonts w:ascii="Arial" w:hAnsi="Arial" w:cs="Arial"/>
          <w:vanish/>
          <w:color w:val="777777"/>
          <w:sz w:val="25"/>
          <w:szCs w:val="25"/>
        </w:rPr>
      </w:pPr>
    </w:p>
    <w:tbl>
      <w:tblPr>
        <w:tblpPr w:leftFromText="180" w:rightFromText="180" w:vertAnchor="text"/>
        <w:tblW w:w="100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53"/>
        <w:gridCol w:w="567"/>
        <w:gridCol w:w="2552"/>
        <w:gridCol w:w="850"/>
        <w:gridCol w:w="1134"/>
        <w:gridCol w:w="992"/>
        <w:gridCol w:w="851"/>
        <w:gridCol w:w="1276"/>
      </w:tblGrid>
      <w:tr w:rsidR="00E309C8" w:rsidRPr="00E309C8" w:rsidTr="00532499">
        <w:trPr>
          <w:trHeight w:val="726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Default="00E309C8" w:rsidP="00E309C8">
            <w:pPr>
              <w:spacing w:line="312" w:lineRule="atLeast"/>
              <w:rPr>
                <w:color w:val="000000"/>
                <w:sz w:val="10"/>
                <w:szCs w:val="10"/>
              </w:rPr>
            </w:pPr>
          </w:p>
          <w:p w:rsidR="00532499" w:rsidRPr="00E309C8" w:rsidRDefault="00532499" w:rsidP="00E309C8">
            <w:pPr>
              <w:spacing w:line="312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16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E309C8" w:rsidRDefault="00E309C8" w:rsidP="00E309C8">
            <w:pPr>
              <w:spacing w:line="269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Целевой уровень экономии горячей воды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309C8" w:rsidRPr="00E309C8" w:rsidTr="00532499">
        <w:trPr>
          <w:trHeight w:val="696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309C8" w:rsidRDefault="00E309C8" w:rsidP="00E309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16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69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Удельное потребление природного газа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м3/м</w:t>
            </w:r>
            <w:proofErr w:type="gramStart"/>
            <w:r w:rsidRPr="00E309C8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309C8" w:rsidRPr="00E309C8" w:rsidTr="00532499">
        <w:trPr>
          <w:trHeight w:val="1636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309C8" w:rsidRDefault="00E309C8" w:rsidP="00E309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16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309C8" w:rsidRDefault="00E309C8" w:rsidP="00E309C8">
            <w:pPr>
              <w:spacing w:line="264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Доля источников света со светоотдачей не менее 100 Лм/Вт от общего количества источников света в уличном и наружном освещении.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E309C8" w:rsidRPr="00E309C8" w:rsidTr="00532499">
        <w:trPr>
          <w:trHeight w:val="2157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309C8" w:rsidRDefault="00E309C8" w:rsidP="00E309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16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309C8" w:rsidRDefault="00E309C8" w:rsidP="00E309C8">
            <w:pPr>
              <w:spacing w:line="269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Доля использования осветительных устройств с использованием светодиодов в общем объеме используемых осветительных устройст</w:t>
            </w:r>
            <w:proofErr w:type="gramStart"/>
            <w:r w:rsidRPr="00E309C8">
              <w:rPr>
                <w:color w:val="000000"/>
                <w:sz w:val="24"/>
                <w:szCs w:val="24"/>
              </w:rPr>
              <w:t>в(</w:t>
            </w:r>
            <w:proofErr w:type="gramEnd"/>
            <w:r w:rsidRPr="00E309C8">
              <w:rPr>
                <w:color w:val="000000"/>
                <w:sz w:val="24"/>
                <w:szCs w:val="24"/>
              </w:rPr>
              <w:t>внутреннее освещение)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E309C8" w:rsidRPr="00E309C8" w:rsidTr="00532499">
        <w:trPr>
          <w:trHeight w:val="1632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309C8" w:rsidRDefault="00E309C8" w:rsidP="00E309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16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309C8" w:rsidRDefault="00E309C8" w:rsidP="00E309C8">
            <w:pPr>
              <w:spacing w:line="269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 xml:space="preserve">Доля зданий, строений и сооружений оснащенных ИТП и АУУ от общего количества </w:t>
            </w:r>
            <w:proofErr w:type="spellStart"/>
            <w:r w:rsidRPr="00E309C8">
              <w:rPr>
                <w:color w:val="000000"/>
                <w:sz w:val="24"/>
                <w:szCs w:val="24"/>
              </w:rPr>
              <w:t>зданий</w:t>
            </w:r>
            <w:proofErr w:type="gramStart"/>
            <w:r w:rsidRPr="00E309C8">
              <w:rPr>
                <w:color w:val="000000"/>
                <w:sz w:val="24"/>
                <w:szCs w:val="24"/>
              </w:rPr>
              <w:t>,с</w:t>
            </w:r>
            <w:proofErr w:type="gramEnd"/>
            <w:r w:rsidRPr="00E309C8">
              <w:rPr>
                <w:color w:val="000000"/>
                <w:sz w:val="24"/>
                <w:szCs w:val="24"/>
              </w:rPr>
              <w:t>троений</w:t>
            </w:r>
            <w:proofErr w:type="spellEnd"/>
            <w:r w:rsidRPr="00E309C8">
              <w:rPr>
                <w:color w:val="000000"/>
                <w:sz w:val="24"/>
                <w:szCs w:val="24"/>
              </w:rPr>
              <w:t xml:space="preserve"> и сооружений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0</w:t>
            </w:r>
          </w:p>
        </w:tc>
      </w:tr>
      <w:tr w:rsidR="00E309C8" w:rsidRPr="00E309C8" w:rsidTr="00532499">
        <w:trPr>
          <w:trHeight w:val="2454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309C8" w:rsidRDefault="00E309C8" w:rsidP="00E309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16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309C8" w:rsidRDefault="00E309C8" w:rsidP="00E309C8">
            <w:pPr>
              <w:spacing w:line="264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 в общем объеме электрической энергии, потребляемой учреждением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E309C8" w:rsidRPr="00E309C8" w:rsidTr="00532499">
        <w:trPr>
          <w:trHeight w:val="2454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E309C8" w:rsidRDefault="00E309C8" w:rsidP="00E309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16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309C8" w:rsidRDefault="00E309C8" w:rsidP="00E309C8">
            <w:pPr>
              <w:spacing w:line="269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Доля объема тепловой энергии, расчеты за которую</w:t>
            </w:r>
          </w:p>
          <w:p w:rsidR="00E309C8" w:rsidRPr="00E309C8" w:rsidRDefault="00E309C8" w:rsidP="00E309C8">
            <w:pPr>
              <w:spacing w:line="264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осуществляются с использованием приборов учета в общем объеме тепловой энергии, потребляемой учреждением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E309C8" w:rsidRPr="00E309C8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5"/>
          <w:szCs w:val="25"/>
        </w:rPr>
      </w:pPr>
    </w:p>
    <w:tbl>
      <w:tblPr>
        <w:tblW w:w="9762" w:type="dxa"/>
        <w:jc w:val="center"/>
        <w:tblInd w:w="2304" w:type="dxa"/>
        <w:tblCellMar>
          <w:left w:w="0" w:type="dxa"/>
          <w:right w:w="0" w:type="dxa"/>
        </w:tblCellMar>
        <w:tblLook w:val="04A0"/>
      </w:tblPr>
      <w:tblGrid>
        <w:gridCol w:w="1224"/>
        <w:gridCol w:w="567"/>
        <w:gridCol w:w="2868"/>
        <w:gridCol w:w="850"/>
        <w:gridCol w:w="1141"/>
        <w:gridCol w:w="985"/>
        <w:gridCol w:w="851"/>
        <w:gridCol w:w="1276"/>
      </w:tblGrid>
      <w:tr w:rsidR="007A3401" w:rsidRPr="00E309C8" w:rsidTr="006713CC">
        <w:trPr>
          <w:trHeight w:val="2525"/>
          <w:jc w:val="center"/>
        </w:trPr>
        <w:tc>
          <w:tcPr>
            <w:tcW w:w="12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16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309C8" w:rsidRDefault="00E309C8" w:rsidP="00E309C8">
            <w:pPr>
              <w:spacing w:line="264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Доля объема холодной воды, расчеты за которую</w:t>
            </w:r>
          </w:p>
          <w:p w:rsidR="00E309C8" w:rsidRPr="00E309C8" w:rsidRDefault="00E309C8" w:rsidP="00E309C8">
            <w:pPr>
              <w:spacing w:line="269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осуществляются с использованием приборов учета в общем объеме воды, потребляемой учреждением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A3401" w:rsidRPr="00E309C8" w:rsidTr="006713CC">
        <w:trPr>
          <w:trHeight w:val="2438"/>
          <w:jc w:val="center"/>
        </w:trPr>
        <w:tc>
          <w:tcPr>
            <w:tcW w:w="12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309C8" w:rsidRPr="00E309C8" w:rsidRDefault="00E309C8" w:rsidP="00E309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16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309C8" w:rsidRDefault="00E309C8" w:rsidP="00E309C8">
            <w:pPr>
              <w:spacing w:line="269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Доля объема горячей воды, расчеты за которую</w:t>
            </w:r>
          </w:p>
          <w:p w:rsidR="00E309C8" w:rsidRPr="00E309C8" w:rsidRDefault="00E309C8" w:rsidP="00E309C8">
            <w:pPr>
              <w:spacing w:line="269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осуществляются с использованием приборов учета в общем объеме воды, потребляемой учреждением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3401" w:rsidRPr="00E309C8" w:rsidTr="006713CC">
        <w:trPr>
          <w:trHeight w:val="2448"/>
          <w:jc w:val="center"/>
        </w:trPr>
        <w:tc>
          <w:tcPr>
            <w:tcW w:w="12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309C8" w:rsidRPr="00E309C8" w:rsidRDefault="00E309C8" w:rsidP="00E309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16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309C8" w:rsidRDefault="00E309C8" w:rsidP="00E309C8">
            <w:pPr>
              <w:spacing w:line="269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Доля</w:t>
            </w:r>
          </w:p>
          <w:p w:rsidR="00E309C8" w:rsidRPr="00E309C8" w:rsidRDefault="00E309C8" w:rsidP="00E309C8">
            <w:pPr>
              <w:spacing w:line="269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высокоэкономичных по использованию моторного топлива и электроэнергии транспортных средств, относящихся к общественному транспорту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0</w:t>
            </w:r>
          </w:p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E309C8" w:rsidRPr="00E309C8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Cs w:val="28"/>
        </w:rPr>
        <w:t> </w:t>
      </w:r>
    </w:p>
    <w:p w:rsidR="00E309C8" w:rsidRPr="00E309C8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Cs w:val="28"/>
        </w:rPr>
        <w:t> </w:t>
      </w:r>
    </w:p>
    <w:p w:rsidR="00E309C8" w:rsidRPr="00E309C8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Cs w:val="28"/>
        </w:rPr>
        <w:t> </w:t>
      </w:r>
    </w:p>
    <w:p w:rsidR="00E309C8" w:rsidRPr="00E309C8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Cs w:val="28"/>
        </w:rPr>
        <w:t> </w:t>
      </w:r>
    </w:p>
    <w:p w:rsidR="00E309C8" w:rsidRPr="00E309C8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Cs w:val="28"/>
        </w:rPr>
        <w:t> </w:t>
      </w:r>
    </w:p>
    <w:p w:rsidR="00E309C8" w:rsidRPr="00E309C8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Cs w:val="28"/>
        </w:rPr>
        <w:t> </w:t>
      </w:r>
    </w:p>
    <w:p w:rsidR="00E309C8" w:rsidRPr="00E309C8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5"/>
          <w:szCs w:val="25"/>
        </w:rPr>
      </w:pPr>
    </w:p>
    <w:p w:rsidR="00E309C8" w:rsidRPr="00E309C8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Cs w:val="28"/>
        </w:rPr>
        <w:t> </w:t>
      </w:r>
    </w:p>
    <w:p w:rsidR="00E309C8" w:rsidRPr="00E309C8" w:rsidRDefault="00E309C8" w:rsidP="00E309C8">
      <w:pPr>
        <w:shd w:val="clear" w:color="auto" w:fill="FFFFFF"/>
        <w:spacing w:after="206"/>
        <w:jc w:val="right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2"/>
          <w:szCs w:val="22"/>
        </w:rPr>
        <w:lastRenderedPageBreak/>
        <w:t>Приложение № 2</w:t>
      </w:r>
    </w:p>
    <w:p w:rsidR="00E309C8" w:rsidRPr="00E309C8" w:rsidRDefault="00E309C8" w:rsidP="007A3401">
      <w:pPr>
        <w:shd w:val="clear" w:color="auto" w:fill="FFFFFF"/>
        <w:jc w:val="right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2"/>
          <w:szCs w:val="22"/>
        </w:rPr>
        <w:t>к программе Энергосбережения и повышения</w:t>
      </w:r>
    </w:p>
    <w:p w:rsidR="00E309C8" w:rsidRPr="00E309C8" w:rsidRDefault="00E309C8" w:rsidP="007A3401">
      <w:pPr>
        <w:shd w:val="clear" w:color="auto" w:fill="FFFFFF"/>
        <w:jc w:val="right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t>энергетической эффективности</w:t>
      </w:r>
    </w:p>
    <w:p w:rsidR="00E309C8" w:rsidRDefault="007A3401" w:rsidP="007A3401">
      <w:pPr>
        <w:shd w:val="clear" w:color="auto" w:fill="FFFFFF"/>
        <w:jc w:val="righ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Администрации </w:t>
      </w:r>
      <w:proofErr w:type="spellStart"/>
      <w:r>
        <w:rPr>
          <w:color w:val="000000"/>
          <w:sz w:val="25"/>
          <w:szCs w:val="25"/>
        </w:rPr>
        <w:t>Манзенского</w:t>
      </w:r>
      <w:proofErr w:type="spellEnd"/>
      <w:r w:rsidR="00E309C8" w:rsidRPr="00E309C8">
        <w:rPr>
          <w:color w:val="000000"/>
          <w:sz w:val="25"/>
          <w:szCs w:val="25"/>
        </w:rPr>
        <w:t xml:space="preserve"> сельсовета</w:t>
      </w:r>
    </w:p>
    <w:p w:rsidR="007A3401" w:rsidRPr="00E309C8" w:rsidRDefault="007A3401" w:rsidP="007A3401">
      <w:pPr>
        <w:shd w:val="clear" w:color="auto" w:fill="FFFFFF"/>
        <w:jc w:val="right"/>
        <w:rPr>
          <w:rFonts w:ascii="Arial" w:hAnsi="Arial" w:cs="Arial"/>
          <w:color w:val="777777"/>
          <w:sz w:val="25"/>
          <w:szCs w:val="25"/>
        </w:rPr>
      </w:pPr>
    </w:p>
    <w:p w:rsidR="00E309C8" w:rsidRPr="00E309C8" w:rsidRDefault="00E309C8" w:rsidP="007A3401">
      <w:pPr>
        <w:shd w:val="clear" w:color="auto" w:fill="FFFFFF"/>
        <w:jc w:val="center"/>
        <w:rPr>
          <w:rFonts w:ascii="Arial" w:hAnsi="Arial" w:cs="Arial"/>
          <w:color w:val="777777"/>
          <w:sz w:val="25"/>
          <w:szCs w:val="25"/>
        </w:rPr>
      </w:pPr>
      <w:r w:rsidRPr="00E309C8">
        <w:rPr>
          <w:b/>
          <w:bCs/>
          <w:color w:val="000000"/>
          <w:sz w:val="26"/>
          <w:szCs w:val="26"/>
        </w:rPr>
        <w:t>СВЕДЕНИЯ</w:t>
      </w:r>
    </w:p>
    <w:p w:rsidR="00E309C8" w:rsidRPr="00E309C8" w:rsidRDefault="00E309C8" w:rsidP="007A3401">
      <w:pPr>
        <w:shd w:val="clear" w:color="auto" w:fill="FFFFFF"/>
        <w:jc w:val="center"/>
        <w:rPr>
          <w:rFonts w:ascii="Arial" w:hAnsi="Arial" w:cs="Arial"/>
          <w:color w:val="777777"/>
          <w:sz w:val="25"/>
          <w:szCs w:val="25"/>
        </w:rPr>
      </w:pPr>
      <w:r w:rsidRPr="00E309C8">
        <w:rPr>
          <w:b/>
          <w:bCs/>
          <w:color w:val="000000"/>
          <w:sz w:val="26"/>
          <w:szCs w:val="26"/>
        </w:rPr>
        <w:t>о целевых показателях муниципальной программы на 202</w:t>
      </w:r>
      <w:r w:rsidR="007A3401">
        <w:rPr>
          <w:b/>
          <w:bCs/>
          <w:color w:val="000000"/>
          <w:sz w:val="26"/>
          <w:szCs w:val="26"/>
        </w:rPr>
        <w:t>3</w:t>
      </w:r>
      <w:r w:rsidRPr="00E309C8">
        <w:rPr>
          <w:b/>
          <w:bCs/>
          <w:color w:val="000000"/>
          <w:sz w:val="26"/>
          <w:szCs w:val="26"/>
        </w:rPr>
        <w:t>-202</w:t>
      </w:r>
      <w:r w:rsidR="007A3401">
        <w:rPr>
          <w:b/>
          <w:bCs/>
          <w:color w:val="000000"/>
          <w:sz w:val="26"/>
          <w:szCs w:val="26"/>
        </w:rPr>
        <w:t>5</w:t>
      </w:r>
      <w:r w:rsidRPr="00E309C8">
        <w:rPr>
          <w:b/>
          <w:bCs/>
          <w:color w:val="000000"/>
          <w:sz w:val="26"/>
          <w:szCs w:val="26"/>
        </w:rPr>
        <w:t xml:space="preserve"> годы</w:t>
      </w:r>
    </w:p>
    <w:p w:rsidR="00E309C8" w:rsidRPr="00E309C8" w:rsidRDefault="00E309C8" w:rsidP="00E309C8">
      <w:pPr>
        <w:shd w:val="clear" w:color="auto" w:fill="FFFFFF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Cs w:val="28"/>
        </w:rPr>
        <w:t> </w:t>
      </w:r>
    </w:p>
    <w:tbl>
      <w:tblPr>
        <w:tblW w:w="4950" w:type="pct"/>
        <w:tblCellMar>
          <w:left w:w="0" w:type="dxa"/>
          <w:right w:w="0" w:type="dxa"/>
        </w:tblCellMar>
        <w:tblLook w:val="04A0"/>
      </w:tblPr>
      <w:tblGrid>
        <w:gridCol w:w="490"/>
        <w:gridCol w:w="2283"/>
        <w:gridCol w:w="1302"/>
        <w:gridCol w:w="2599"/>
        <w:gridCol w:w="914"/>
        <w:gridCol w:w="838"/>
        <w:gridCol w:w="855"/>
      </w:tblGrid>
      <w:tr w:rsidR="00E309C8" w:rsidRPr="00E309C8" w:rsidTr="007A3401">
        <w:trPr>
          <w:trHeight w:val="730"/>
        </w:trPr>
        <w:tc>
          <w:tcPr>
            <w:tcW w:w="4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after="60" w:line="210" w:lineRule="atLeast"/>
              <w:ind w:left="22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N</w:t>
            </w:r>
          </w:p>
          <w:p w:rsidR="00E309C8" w:rsidRPr="00E309C8" w:rsidRDefault="00E309C8" w:rsidP="00E309C8">
            <w:pPr>
              <w:spacing w:before="60" w:line="210" w:lineRule="atLeast"/>
              <w:rPr>
                <w:sz w:val="24"/>
                <w:szCs w:val="24"/>
              </w:rPr>
            </w:pPr>
            <w:proofErr w:type="spellStart"/>
            <w:proofErr w:type="gramStart"/>
            <w:r w:rsidRPr="00E309C8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309C8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E309C8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69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after="120"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Единица</w:t>
            </w:r>
          </w:p>
          <w:p w:rsidR="00E309C8" w:rsidRPr="00E309C8" w:rsidRDefault="00E309C8" w:rsidP="00E309C8">
            <w:pPr>
              <w:spacing w:before="120"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after="60"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Базовое</w:t>
            </w:r>
          </w:p>
          <w:p w:rsidR="00E309C8" w:rsidRPr="00E309C8" w:rsidRDefault="00E309C8" w:rsidP="00E309C8">
            <w:pPr>
              <w:spacing w:before="60" w:line="210" w:lineRule="atLeast"/>
              <w:ind w:left="30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потребление/значение</w:t>
            </w:r>
          </w:p>
        </w:tc>
        <w:tc>
          <w:tcPr>
            <w:tcW w:w="30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69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Плановые значения целевых показателей программы</w:t>
            </w:r>
          </w:p>
        </w:tc>
      </w:tr>
      <w:tr w:rsidR="00E309C8" w:rsidRPr="00E309C8" w:rsidTr="007A3401">
        <w:trPr>
          <w:trHeight w:val="34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309C8" w:rsidRDefault="00E309C8" w:rsidP="00E309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309C8" w:rsidRDefault="00E309C8" w:rsidP="00E309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309C8" w:rsidRDefault="00E309C8" w:rsidP="00E309C8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309C8" w:rsidRDefault="00E309C8" w:rsidP="007A3401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202</w:t>
            </w:r>
            <w:r w:rsidR="007A340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309C8" w:rsidRDefault="00E309C8" w:rsidP="007A3401">
            <w:pPr>
              <w:spacing w:line="210" w:lineRule="atLeast"/>
              <w:ind w:left="20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202</w:t>
            </w:r>
            <w:r w:rsidR="007A340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309C8" w:rsidRDefault="00E309C8" w:rsidP="007A3401">
            <w:pPr>
              <w:spacing w:line="210" w:lineRule="atLeast"/>
              <w:ind w:left="18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202</w:t>
            </w:r>
            <w:r w:rsidR="007A3401">
              <w:rPr>
                <w:color w:val="000000"/>
                <w:sz w:val="24"/>
                <w:szCs w:val="24"/>
              </w:rPr>
              <w:t>4</w:t>
            </w:r>
            <w:r w:rsidRPr="00E309C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309C8" w:rsidRDefault="00E309C8" w:rsidP="007A3401">
            <w:pPr>
              <w:spacing w:line="210" w:lineRule="atLeast"/>
              <w:ind w:left="22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202</w:t>
            </w:r>
            <w:r w:rsidR="007A3401">
              <w:rPr>
                <w:color w:val="000000"/>
                <w:sz w:val="24"/>
                <w:szCs w:val="24"/>
              </w:rPr>
              <w:t>5</w:t>
            </w:r>
            <w:r w:rsidRPr="00E309C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309C8" w:rsidRPr="00E309C8" w:rsidTr="007A3401">
        <w:trPr>
          <w:trHeight w:val="346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309C8" w:rsidRDefault="00E309C8" w:rsidP="00E309C8">
            <w:pPr>
              <w:spacing w:line="210" w:lineRule="atLeast"/>
              <w:ind w:left="22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6</w:t>
            </w:r>
          </w:p>
        </w:tc>
      </w:tr>
      <w:tr w:rsidR="00E309C8" w:rsidRPr="00E309C8" w:rsidTr="007A3401">
        <w:trPr>
          <w:trHeight w:val="1147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22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309C8" w:rsidRDefault="00E309C8" w:rsidP="00E309C8">
            <w:pPr>
              <w:spacing w:line="269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24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 xml:space="preserve">кВт </w:t>
            </w:r>
            <w:proofErr w:type="gramStart"/>
            <w:r w:rsidRPr="00E309C8">
              <w:rPr>
                <w:color w:val="000000"/>
                <w:sz w:val="24"/>
                <w:szCs w:val="24"/>
              </w:rPr>
              <w:t>ч</w:t>
            </w:r>
            <w:proofErr w:type="gramEnd"/>
            <w:r w:rsidRPr="00E309C8">
              <w:rPr>
                <w:color w:val="000000"/>
                <w:sz w:val="24"/>
                <w:szCs w:val="24"/>
              </w:rPr>
              <w:t>/кв. м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7A3401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15,25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7A3401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14,88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7A3401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14,49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7A3401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14,0</w:t>
            </w:r>
          </w:p>
        </w:tc>
      </w:tr>
      <w:tr w:rsidR="00E309C8" w:rsidRPr="00E309C8" w:rsidTr="007A3401">
        <w:trPr>
          <w:trHeight w:val="883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22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69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Целевой уровень экономии электрической энергии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280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3</w:t>
            </w:r>
          </w:p>
        </w:tc>
      </w:tr>
      <w:tr w:rsidR="00E309C8" w:rsidRPr="00E309C8" w:rsidTr="007A3401">
        <w:trPr>
          <w:trHeight w:val="1147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22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69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Удельный расход тепловой энергии (в расчете на 1 кв. метр площади)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24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Гкал/кв. м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7A3401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7A3401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7A3401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7A3401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</w:tr>
      <w:tr w:rsidR="00E309C8" w:rsidRPr="00E309C8" w:rsidTr="007A3401">
        <w:trPr>
          <w:trHeight w:val="883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22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69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Целевой уровень экономии тепловой энергии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280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309C8" w:rsidRPr="00E309C8" w:rsidTr="007A3401">
        <w:trPr>
          <w:trHeight w:val="883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22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309C8" w:rsidRDefault="00E309C8" w:rsidP="00E309C8">
            <w:pPr>
              <w:spacing w:line="269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Удельный расход холодной воды (в расчете на 1 человека)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24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куб. м./чел.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7A3401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7A3401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7A3401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7A3401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</w:tr>
      <w:tr w:rsidR="00E309C8" w:rsidRPr="00E309C8" w:rsidTr="007A3401">
        <w:trPr>
          <w:trHeight w:val="614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22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69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Целевой уровень экономии холодной воды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3</w:t>
            </w:r>
          </w:p>
        </w:tc>
      </w:tr>
      <w:tr w:rsidR="00E309C8" w:rsidRPr="00E309C8" w:rsidTr="007A3401">
        <w:trPr>
          <w:trHeight w:val="614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22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69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Удельный расход горячей воды (в расчете на 1 человека)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куб. м./чел.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280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09C8" w:rsidRPr="00E309C8" w:rsidTr="007A3401">
        <w:trPr>
          <w:trHeight w:val="614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22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69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Целевой уровень экономии горячей воды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28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09C8" w:rsidRPr="00E309C8" w:rsidTr="007A3401">
        <w:trPr>
          <w:trHeight w:val="614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22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 </w:t>
            </w:r>
          </w:p>
          <w:p w:rsidR="00E309C8" w:rsidRPr="00E309C8" w:rsidRDefault="00E309C8" w:rsidP="00E309C8">
            <w:pPr>
              <w:spacing w:line="210" w:lineRule="atLeast"/>
              <w:ind w:left="22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69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Удельный расход природного газа (в расчете на 1 кв. метр площади)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куб. м./ кв. м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28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09C8" w:rsidRPr="00E309C8" w:rsidTr="007A3401">
        <w:trPr>
          <w:trHeight w:val="614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22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69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 xml:space="preserve">Целевой уровень экономии природного </w:t>
            </w:r>
            <w:r w:rsidRPr="00E309C8">
              <w:rPr>
                <w:color w:val="000000"/>
                <w:sz w:val="24"/>
                <w:szCs w:val="24"/>
              </w:rPr>
              <w:lastRenderedPageBreak/>
              <w:t>газа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28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</w:tr>
      <w:tr w:rsidR="00E309C8" w:rsidRPr="00E309C8" w:rsidTr="007A3401">
        <w:trPr>
          <w:trHeight w:val="2703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ind w:left="200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64" w:lineRule="atLeast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E309C8">
              <w:rPr>
                <w:color w:val="000000"/>
                <w:sz w:val="24"/>
                <w:szCs w:val="24"/>
              </w:rPr>
              <w:t>Энергосервисных</w:t>
            </w:r>
            <w:proofErr w:type="spellEnd"/>
            <w:r w:rsidRPr="00E309C8">
              <w:rPr>
                <w:color w:val="000000"/>
                <w:sz w:val="24"/>
                <w:szCs w:val="24"/>
              </w:rPr>
              <w:t xml:space="preserve"> договоров (контрактов) к общему объему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69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тыс. руб./тыс. руб.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--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309C8" w:rsidRDefault="00E309C8" w:rsidP="00E309C8">
            <w:pPr>
              <w:spacing w:line="210" w:lineRule="atLeast"/>
              <w:jc w:val="center"/>
              <w:rPr>
                <w:sz w:val="24"/>
                <w:szCs w:val="24"/>
              </w:rPr>
            </w:pPr>
            <w:r w:rsidRPr="00E309C8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E309C8" w:rsidRPr="00E309C8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Cs w:val="28"/>
        </w:rPr>
        <w:t> </w:t>
      </w:r>
    </w:p>
    <w:p w:rsidR="00E309C8" w:rsidRPr="00E309C8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Cs w:val="28"/>
        </w:rPr>
        <w:t> </w:t>
      </w:r>
    </w:p>
    <w:p w:rsidR="007A3401" w:rsidRDefault="007A3401" w:rsidP="00E309C8">
      <w:pPr>
        <w:shd w:val="clear" w:color="auto" w:fill="FFFFFF"/>
        <w:spacing w:after="206"/>
        <w:rPr>
          <w:color w:val="000000"/>
          <w:szCs w:val="28"/>
        </w:rPr>
      </w:pPr>
    </w:p>
    <w:p w:rsidR="007A3401" w:rsidRDefault="007A3401" w:rsidP="00E309C8">
      <w:pPr>
        <w:shd w:val="clear" w:color="auto" w:fill="FFFFFF"/>
        <w:spacing w:after="206"/>
        <w:rPr>
          <w:color w:val="000000"/>
          <w:szCs w:val="28"/>
        </w:rPr>
      </w:pPr>
    </w:p>
    <w:p w:rsidR="007A3401" w:rsidRDefault="007A3401" w:rsidP="00E309C8">
      <w:pPr>
        <w:shd w:val="clear" w:color="auto" w:fill="FFFFFF"/>
        <w:spacing w:after="206"/>
        <w:rPr>
          <w:color w:val="000000"/>
          <w:szCs w:val="28"/>
        </w:rPr>
      </w:pPr>
    </w:p>
    <w:p w:rsidR="007A3401" w:rsidRDefault="007A3401" w:rsidP="00E309C8">
      <w:pPr>
        <w:shd w:val="clear" w:color="auto" w:fill="FFFFFF"/>
        <w:spacing w:after="206"/>
        <w:rPr>
          <w:color w:val="000000"/>
          <w:szCs w:val="28"/>
        </w:rPr>
      </w:pPr>
    </w:p>
    <w:p w:rsidR="007A3401" w:rsidRDefault="007A3401" w:rsidP="00E309C8">
      <w:pPr>
        <w:shd w:val="clear" w:color="auto" w:fill="FFFFFF"/>
        <w:spacing w:after="206"/>
        <w:rPr>
          <w:color w:val="000000"/>
          <w:szCs w:val="28"/>
        </w:rPr>
      </w:pPr>
    </w:p>
    <w:p w:rsidR="007A3401" w:rsidRDefault="007A3401" w:rsidP="00E309C8">
      <w:pPr>
        <w:shd w:val="clear" w:color="auto" w:fill="FFFFFF"/>
        <w:spacing w:after="206"/>
        <w:rPr>
          <w:color w:val="000000"/>
          <w:szCs w:val="28"/>
        </w:rPr>
      </w:pPr>
    </w:p>
    <w:p w:rsidR="007A3401" w:rsidRDefault="007A3401" w:rsidP="00E309C8">
      <w:pPr>
        <w:shd w:val="clear" w:color="auto" w:fill="FFFFFF"/>
        <w:spacing w:after="206"/>
        <w:rPr>
          <w:color w:val="000000"/>
          <w:szCs w:val="28"/>
        </w:rPr>
      </w:pPr>
    </w:p>
    <w:p w:rsidR="007A3401" w:rsidRDefault="007A3401" w:rsidP="00E309C8">
      <w:pPr>
        <w:shd w:val="clear" w:color="auto" w:fill="FFFFFF"/>
        <w:spacing w:after="206"/>
        <w:rPr>
          <w:color w:val="000000"/>
          <w:szCs w:val="28"/>
        </w:rPr>
      </w:pPr>
    </w:p>
    <w:p w:rsidR="007A3401" w:rsidRDefault="007A3401" w:rsidP="00E309C8">
      <w:pPr>
        <w:shd w:val="clear" w:color="auto" w:fill="FFFFFF"/>
        <w:spacing w:after="206"/>
        <w:rPr>
          <w:color w:val="000000"/>
          <w:szCs w:val="28"/>
        </w:rPr>
      </w:pPr>
    </w:p>
    <w:p w:rsidR="007A3401" w:rsidRDefault="007A3401" w:rsidP="00E309C8">
      <w:pPr>
        <w:shd w:val="clear" w:color="auto" w:fill="FFFFFF"/>
        <w:spacing w:after="206"/>
        <w:rPr>
          <w:color w:val="000000"/>
          <w:szCs w:val="28"/>
        </w:rPr>
      </w:pPr>
    </w:p>
    <w:p w:rsidR="007A3401" w:rsidRDefault="007A3401" w:rsidP="00E309C8">
      <w:pPr>
        <w:shd w:val="clear" w:color="auto" w:fill="FFFFFF"/>
        <w:spacing w:after="206"/>
        <w:rPr>
          <w:color w:val="000000"/>
          <w:szCs w:val="28"/>
        </w:rPr>
      </w:pPr>
    </w:p>
    <w:p w:rsidR="007A3401" w:rsidRDefault="007A3401" w:rsidP="00E309C8">
      <w:pPr>
        <w:shd w:val="clear" w:color="auto" w:fill="FFFFFF"/>
        <w:spacing w:after="206"/>
        <w:rPr>
          <w:color w:val="000000"/>
          <w:szCs w:val="28"/>
        </w:rPr>
      </w:pPr>
    </w:p>
    <w:p w:rsidR="007A3401" w:rsidRDefault="007A3401" w:rsidP="00E309C8">
      <w:pPr>
        <w:shd w:val="clear" w:color="auto" w:fill="FFFFFF"/>
        <w:spacing w:after="206"/>
        <w:rPr>
          <w:color w:val="000000"/>
          <w:szCs w:val="28"/>
        </w:rPr>
      </w:pPr>
    </w:p>
    <w:p w:rsidR="007A3401" w:rsidRDefault="007A3401" w:rsidP="00E309C8">
      <w:pPr>
        <w:shd w:val="clear" w:color="auto" w:fill="FFFFFF"/>
        <w:spacing w:after="206"/>
        <w:rPr>
          <w:color w:val="000000"/>
          <w:szCs w:val="28"/>
        </w:rPr>
      </w:pPr>
    </w:p>
    <w:p w:rsidR="007A3401" w:rsidRDefault="007A3401" w:rsidP="00E309C8">
      <w:pPr>
        <w:shd w:val="clear" w:color="auto" w:fill="FFFFFF"/>
        <w:spacing w:after="206"/>
        <w:rPr>
          <w:color w:val="000000"/>
          <w:szCs w:val="28"/>
        </w:rPr>
      </w:pPr>
    </w:p>
    <w:p w:rsidR="007A3401" w:rsidRDefault="007A3401" w:rsidP="00E309C8">
      <w:pPr>
        <w:shd w:val="clear" w:color="auto" w:fill="FFFFFF"/>
        <w:spacing w:after="206"/>
        <w:rPr>
          <w:color w:val="000000"/>
          <w:szCs w:val="28"/>
        </w:rPr>
      </w:pPr>
    </w:p>
    <w:p w:rsidR="00E309C8" w:rsidRPr="00E309C8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Cs w:val="28"/>
        </w:rPr>
        <w:br w:type="textWrapping" w:clear="all"/>
      </w:r>
    </w:p>
    <w:p w:rsidR="00E309C8" w:rsidRPr="00E309C8" w:rsidRDefault="00E309C8" w:rsidP="00E309C8">
      <w:pPr>
        <w:shd w:val="clear" w:color="auto" w:fill="FFFFFF"/>
        <w:jc w:val="right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2"/>
          <w:szCs w:val="22"/>
        </w:rPr>
        <w:lastRenderedPageBreak/>
        <w:t>Приложение № 3</w:t>
      </w:r>
    </w:p>
    <w:p w:rsidR="00E309C8" w:rsidRPr="00E309C8" w:rsidRDefault="00E309C8" w:rsidP="00E309C8">
      <w:pPr>
        <w:shd w:val="clear" w:color="auto" w:fill="FFFFFF"/>
        <w:jc w:val="right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2"/>
          <w:szCs w:val="22"/>
        </w:rPr>
        <w:t>к программе Энергосбережения и повышения</w:t>
      </w:r>
    </w:p>
    <w:p w:rsidR="00E309C8" w:rsidRPr="00E309C8" w:rsidRDefault="00E309C8" w:rsidP="00E309C8">
      <w:pPr>
        <w:shd w:val="clear" w:color="auto" w:fill="FFFFFF"/>
        <w:jc w:val="right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t>энергетической эффективности</w:t>
      </w:r>
    </w:p>
    <w:p w:rsidR="00E309C8" w:rsidRDefault="00E309C8" w:rsidP="00E309C8">
      <w:pPr>
        <w:shd w:val="clear" w:color="auto" w:fill="FFFFFF"/>
        <w:jc w:val="right"/>
        <w:rPr>
          <w:color w:val="000000"/>
          <w:sz w:val="25"/>
          <w:szCs w:val="25"/>
        </w:rPr>
      </w:pPr>
      <w:r w:rsidRPr="00E309C8">
        <w:rPr>
          <w:color w:val="000000"/>
          <w:sz w:val="25"/>
          <w:szCs w:val="25"/>
        </w:rPr>
        <w:t xml:space="preserve">Администрации </w:t>
      </w:r>
      <w:proofErr w:type="spellStart"/>
      <w:r w:rsidR="007A3401">
        <w:rPr>
          <w:color w:val="000000"/>
          <w:sz w:val="25"/>
          <w:szCs w:val="25"/>
        </w:rPr>
        <w:t>Манзенского</w:t>
      </w:r>
      <w:proofErr w:type="spellEnd"/>
      <w:r w:rsidRPr="00E309C8">
        <w:rPr>
          <w:color w:val="000000"/>
          <w:sz w:val="25"/>
          <w:szCs w:val="25"/>
        </w:rPr>
        <w:t xml:space="preserve"> сельсовета</w:t>
      </w:r>
    </w:p>
    <w:p w:rsidR="007A3401" w:rsidRPr="00E309C8" w:rsidRDefault="007A3401" w:rsidP="00E309C8">
      <w:pPr>
        <w:shd w:val="clear" w:color="auto" w:fill="FFFFFF"/>
        <w:jc w:val="right"/>
        <w:rPr>
          <w:rFonts w:ascii="Arial" w:hAnsi="Arial" w:cs="Arial"/>
          <w:color w:val="777777"/>
          <w:sz w:val="25"/>
          <w:szCs w:val="25"/>
        </w:rPr>
      </w:pPr>
    </w:p>
    <w:p w:rsidR="00E309C8" w:rsidRPr="00E309C8" w:rsidRDefault="00E309C8" w:rsidP="00E309C8">
      <w:pPr>
        <w:shd w:val="clear" w:color="auto" w:fill="FFFFFF"/>
        <w:jc w:val="center"/>
        <w:outlineLvl w:val="2"/>
        <w:rPr>
          <w:b/>
          <w:bCs/>
          <w:color w:val="333333"/>
          <w:sz w:val="37"/>
          <w:szCs w:val="37"/>
        </w:rPr>
      </w:pPr>
      <w:r w:rsidRPr="00E309C8">
        <w:rPr>
          <w:b/>
          <w:bCs/>
          <w:color w:val="000000"/>
          <w:sz w:val="24"/>
          <w:szCs w:val="24"/>
        </w:rPr>
        <w:t>СВЕДЕНИЯ О ПОРЯДКЕ СБОРА ИНФОРМАЦИИ И МЕТОДИКЕ РАСЧЕТА ЦЕЛЕВЫХ ПОКАЗАТЕЛЕЙ (ИНДИКАТОРОВ) МУНЦИПАЛЬНОЙ ПРОГРАММЫ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"/>
        <w:gridCol w:w="1088"/>
        <w:gridCol w:w="728"/>
        <w:gridCol w:w="1088"/>
        <w:gridCol w:w="985"/>
        <w:gridCol w:w="1282"/>
        <w:gridCol w:w="1199"/>
        <w:gridCol w:w="862"/>
        <w:gridCol w:w="1080"/>
        <w:gridCol w:w="889"/>
      </w:tblGrid>
      <w:tr w:rsidR="00E309C8" w:rsidRPr="00E309C8" w:rsidTr="00E309C8">
        <w:trPr>
          <w:trHeight w:val="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15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"/>
                <w:szCs w:val="2"/>
              </w:rPr>
              <w:t> 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15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"/>
                <w:szCs w:val="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15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"/>
                <w:szCs w:val="2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15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"/>
                <w:szCs w:val="2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15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"/>
                <w:szCs w:val="2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15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"/>
                <w:szCs w:val="2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15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"/>
                <w:szCs w:val="2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15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"/>
                <w:szCs w:val="2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15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"/>
                <w:szCs w:val="2"/>
              </w:rPr>
              <w:t> 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15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"/>
                <w:szCs w:val="2"/>
              </w:rPr>
              <w:t> </w:t>
            </w:r>
          </w:p>
        </w:tc>
      </w:tr>
      <w:tr w:rsidR="00E309C8" w:rsidRPr="00E309C8" w:rsidTr="00E309C8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N</w:t>
            </w:r>
            <w:r w:rsidRPr="00E309C8">
              <w:rPr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E309C8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309C8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E309C8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Определение целевого показателя (индикатора)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Временные характеристики целевого показателя (индикатора)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Метод сбора информации, индекс формы отчетности &lt;1&gt;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Объект и единица наблюдения &lt;2&gt;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Охват единиц в совокупности &lt;3&gt;</w:t>
            </w:r>
          </w:p>
        </w:tc>
      </w:tr>
      <w:tr w:rsidR="00E309C8" w:rsidRPr="00E309C8" w:rsidTr="00E309C8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309C8" w:rsidRPr="00E309C8" w:rsidTr="00E309C8">
        <w:trPr>
          <w:trHeight w:val="1122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jc w:val="both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(используемого) администрацией </w:t>
            </w:r>
            <w:r w:rsidRPr="00E309C8">
              <w:rPr>
                <w:color w:val="000000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Отношение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(используемого) админис</w:t>
            </w:r>
            <w:r w:rsidRPr="00E309C8">
              <w:rPr>
                <w:color w:val="000000"/>
                <w:sz w:val="22"/>
                <w:szCs w:val="22"/>
              </w:rPr>
              <w:lastRenderedPageBreak/>
              <w:t>трацией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5"/>
                <w:szCs w:val="25"/>
              </w:rPr>
            </w:pPr>
            <w:proofErr w:type="gramStart"/>
            <w:r w:rsidRPr="00E309C8">
              <w:rPr>
                <w:color w:val="000000"/>
                <w:sz w:val="22"/>
                <w:szCs w:val="22"/>
              </w:rPr>
              <w:lastRenderedPageBreak/>
              <w:t>годовая</w:t>
            </w:r>
            <w:proofErr w:type="gramEnd"/>
            <w:r w:rsidRPr="00E309C8">
              <w:rPr>
                <w:color w:val="000000"/>
                <w:sz w:val="22"/>
                <w:szCs w:val="22"/>
              </w:rPr>
              <w:t>, на дату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proofErr w:type="spellStart"/>
            <w:r w:rsidRPr="00E309C8">
              <w:rPr>
                <w:color w:val="000000"/>
                <w:sz w:val="25"/>
                <w:szCs w:val="25"/>
              </w:rPr>
              <w:t>Д</w:t>
            </w:r>
            <w:r w:rsidRPr="00E309C8">
              <w:rPr>
                <w:color w:val="000000"/>
                <w:sz w:val="25"/>
                <w:szCs w:val="25"/>
                <w:vertAlign w:val="superscript"/>
              </w:rPr>
              <w:t>ээ</w:t>
            </w:r>
            <w:r w:rsidRPr="00E309C8">
              <w:rPr>
                <w:color w:val="000000"/>
                <w:sz w:val="25"/>
                <w:szCs w:val="25"/>
                <w:vertAlign w:val="subscript"/>
              </w:rPr>
              <w:t>прибор</w:t>
            </w:r>
            <w:proofErr w:type="spellEnd"/>
            <w:r w:rsidRPr="00E309C8">
              <w:rPr>
                <w:color w:val="000000"/>
                <w:sz w:val="25"/>
                <w:szCs w:val="25"/>
                <w:vertAlign w:val="subscript"/>
              </w:rPr>
              <w:t> </w:t>
            </w:r>
            <w:r w:rsidRPr="00E309C8">
              <w:rPr>
                <w:color w:val="000000"/>
                <w:sz w:val="25"/>
                <w:szCs w:val="25"/>
              </w:rPr>
              <w:t>=</w:t>
            </w:r>
          </w:p>
          <w:p w:rsidR="00E309C8" w:rsidRPr="00E309C8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5"/>
                <w:szCs w:val="25"/>
              </w:rPr>
              <w:t xml:space="preserve">( </w:t>
            </w:r>
            <w:proofErr w:type="spellStart"/>
            <w:r w:rsidRPr="00E309C8">
              <w:rPr>
                <w:color w:val="000000"/>
                <w:sz w:val="25"/>
                <w:szCs w:val="25"/>
              </w:rPr>
              <w:t>О</w:t>
            </w:r>
            <w:r w:rsidRPr="00E309C8">
              <w:rPr>
                <w:color w:val="000000"/>
                <w:sz w:val="25"/>
                <w:szCs w:val="25"/>
                <w:vertAlign w:val="superscript"/>
              </w:rPr>
              <w:t>ээ</w:t>
            </w:r>
            <w:r w:rsidRPr="00E309C8">
              <w:rPr>
                <w:color w:val="000000"/>
                <w:sz w:val="25"/>
                <w:szCs w:val="25"/>
                <w:vertAlign w:val="subscript"/>
              </w:rPr>
              <w:t>прибор</w:t>
            </w:r>
            <w:proofErr w:type="spellEnd"/>
            <w:r w:rsidRPr="00E309C8">
              <w:rPr>
                <w:color w:val="000000"/>
                <w:sz w:val="25"/>
                <w:szCs w:val="25"/>
              </w:rPr>
              <w:t xml:space="preserve">/ </w:t>
            </w:r>
            <w:proofErr w:type="spellStart"/>
            <w:r w:rsidRPr="00E309C8">
              <w:rPr>
                <w:color w:val="000000"/>
                <w:sz w:val="25"/>
                <w:szCs w:val="25"/>
              </w:rPr>
              <w:t>О</w:t>
            </w:r>
            <w:r w:rsidRPr="00E309C8">
              <w:rPr>
                <w:color w:val="000000"/>
                <w:sz w:val="25"/>
                <w:szCs w:val="25"/>
                <w:vertAlign w:val="superscript"/>
              </w:rPr>
              <w:t>ээ</w:t>
            </w:r>
            <w:r w:rsidRPr="00E309C8">
              <w:rPr>
                <w:color w:val="000000"/>
                <w:sz w:val="25"/>
                <w:szCs w:val="25"/>
                <w:vertAlign w:val="subscript"/>
              </w:rPr>
              <w:t>общий</w:t>
            </w:r>
            <w:proofErr w:type="spellEnd"/>
            <w:r w:rsidRPr="00E309C8">
              <w:rPr>
                <w:color w:val="000000"/>
                <w:sz w:val="25"/>
                <w:szCs w:val="25"/>
              </w:rPr>
              <w:t>)</w:t>
            </w:r>
          </w:p>
          <w:p w:rsidR="00E309C8" w:rsidRPr="00E309C8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  <w:vertAlign w:val="superscript"/>
              </w:rPr>
              <w:t> </w:t>
            </w:r>
          </w:p>
          <w:p w:rsidR="00E309C8" w:rsidRPr="00E309C8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5"/>
                <w:szCs w:val="25"/>
              </w:rPr>
            </w:pPr>
            <w:proofErr w:type="spellStart"/>
            <w:r w:rsidRPr="00E309C8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E309C8">
              <w:rPr>
                <w:color w:val="000000"/>
                <w:sz w:val="22"/>
                <w:szCs w:val="22"/>
              </w:rPr>
              <w:t xml:space="preserve"> 100%</w:t>
            </w:r>
          </w:p>
          <w:p w:rsidR="00E309C8" w:rsidRPr="00E309C8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E309C8" w:rsidRPr="00E309C8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proofErr w:type="spellStart"/>
            <w:r w:rsidRPr="00E309C8">
              <w:rPr>
                <w:color w:val="000000"/>
                <w:sz w:val="25"/>
                <w:szCs w:val="25"/>
              </w:rPr>
              <w:t>О</w:t>
            </w:r>
            <w:r w:rsidRPr="00E309C8">
              <w:rPr>
                <w:color w:val="000000"/>
                <w:sz w:val="25"/>
                <w:szCs w:val="25"/>
                <w:vertAlign w:val="superscript"/>
              </w:rPr>
              <w:t>ээ</w:t>
            </w:r>
            <w:r w:rsidRPr="00E309C8">
              <w:rPr>
                <w:color w:val="000000"/>
                <w:sz w:val="25"/>
                <w:szCs w:val="25"/>
                <w:vertAlign w:val="subscript"/>
              </w:rPr>
              <w:t>прибо</w:t>
            </w:r>
            <w:proofErr w:type="gramStart"/>
            <w:r w:rsidRPr="00E309C8">
              <w:rPr>
                <w:color w:val="000000"/>
                <w:sz w:val="25"/>
                <w:szCs w:val="25"/>
                <w:vertAlign w:val="subscript"/>
              </w:rPr>
              <w:t>р</w:t>
            </w:r>
            <w:proofErr w:type="spellEnd"/>
            <w:r w:rsidRPr="00E309C8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E309C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09C8">
              <w:rPr>
                <w:color w:val="000000"/>
                <w:sz w:val="22"/>
                <w:szCs w:val="22"/>
              </w:rPr>
              <w:t>объемпотребляемой</w:t>
            </w:r>
            <w:proofErr w:type="spellEnd"/>
            <w:r w:rsidRPr="00E309C8">
              <w:rPr>
                <w:color w:val="000000"/>
                <w:sz w:val="22"/>
                <w:szCs w:val="22"/>
              </w:rPr>
              <w:t xml:space="preserve"> электроэнергии, расчеты за которую осуществляются по приборам учета</w:t>
            </w:r>
          </w:p>
          <w:p w:rsidR="00E309C8" w:rsidRPr="00E309C8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proofErr w:type="spellStart"/>
            <w:r w:rsidRPr="00E309C8">
              <w:rPr>
                <w:color w:val="000000"/>
                <w:sz w:val="25"/>
                <w:szCs w:val="25"/>
              </w:rPr>
              <w:t>О</w:t>
            </w:r>
            <w:r w:rsidRPr="00E309C8">
              <w:rPr>
                <w:color w:val="000000"/>
                <w:sz w:val="25"/>
                <w:szCs w:val="25"/>
                <w:vertAlign w:val="superscript"/>
              </w:rPr>
              <w:t>ээ</w:t>
            </w:r>
            <w:r w:rsidRPr="00E309C8">
              <w:rPr>
                <w:color w:val="000000"/>
                <w:sz w:val="25"/>
                <w:szCs w:val="25"/>
                <w:vertAlign w:val="subscript"/>
              </w:rPr>
              <w:t>общий</w:t>
            </w:r>
            <w:proofErr w:type="spellEnd"/>
            <w:r w:rsidRPr="00E309C8">
              <w:rPr>
                <w:color w:val="000000"/>
                <w:sz w:val="22"/>
                <w:szCs w:val="22"/>
              </w:rPr>
              <w:t> – общий объем потребляемой электроэнергии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proofErr w:type="gramStart"/>
            <w:r w:rsidRPr="00E309C8">
              <w:rPr>
                <w:color w:val="000000"/>
                <w:sz w:val="22"/>
                <w:szCs w:val="22"/>
              </w:rPr>
              <w:t>Электроэнергия</w:t>
            </w:r>
            <w:proofErr w:type="gramEnd"/>
            <w:r w:rsidRPr="00E309C8">
              <w:rPr>
                <w:color w:val="000000"/>
                <w:sz w:val="22"/>
                <w:szCs w:val="22"/>
              </w:rPr>
              <w:t xml:space="preserve"> потребленная в здании администрации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09C8" w:rsidRPr="00E309C8" w:rsidTr="00E309C8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jc w:val="both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доля объема потребления воды, расчеты за которую осуществляются с использованием приборов учета, в общем объеме водопотребления, потребляемой (используемой) администрацией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 xml:space="preserve">Отношение объема потребленной воды </w:t>
            </w:r>
            <w:proofErr w:type="gramStart"/>
            <w:r w:rsidRPr="00E309C8">
              <w:rPr>
                <w:color w:val="000000"/>
                <w:sz w:val="22"/>
                <w:szCs w:val="22"/>
              </w:rPr>
              <w:t>расчеты</w:t>
            </w:r>
            <w:proofErr w:type="gramEnd"/>
            <w:r w:rsidRPr="00E309C8">
              <w:rPr>
                <w:color w:val="000000"/>
                <w:sz w:val="22"/>
                <w:szCs w:val="22"/>
              </w:rPr>
              <w:t xml:space="preserve"> за которую осуществляются с использованием приборов учета, в общем объеме водопотребления, потребляемой (используемой) администрацией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5"/>
                <w:szCs w:val="25"/>
              </w:rPr>
            </w:pPr>
            <w:proofErr w:type="gramStart"/>
            <w:r w:rsidRPr="00E309C8">
              <w:rPr>
                <w:color w:val="000000"/>
                <w:sz w:val="22"/>
                <w:szCs w:val="22"/>
              </w:rPr>
              <w:t>годовая</w:t>
            </w:r>
            <w:proofErr w:type="gramEnd"/>
            <w:r w:rsidRPr="00E309C8">
              <w:rPr>
                <w:color w:val="000000"/>
                <w:sz w:val="22"/>
                <w:szCs w:val="22"/>
              </w:rPr>
              <w:t>, на дату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proofErr w:type="spellStart"/>
            <w:r w:rsidRPr="00E309C8">
              <w:rPr>
                <w:color w:val="000000"/>
                <w:sz w:val="25"/>
                <w:szCs w:val="25"/>
              </w:rPr>
              <w:t>Д</w:t>
            </w:r>
            <w:r w:rsidRPr="00E309C8">
              <w:rPr>
                <w:color w:val="000000"/>
                <w:sz w:val="25"/>
                <w:szCs w:val="25"/>
                <w:vertAlign w:val="superscript"/>
              </w:rPr>
              <w:t>хвс</w:t>
            </w:r>
            <w:r w:rsidRPr="00E309C8">
              <w:rPr>
                <w:color w:val="000000"/>
                <w:sz w:val="25"/>
                <w:szCs w:val="25"/>
                <w:vertAlign w:val="subscript"/>
              </w:rPr>
              <w:t>прибор</w:t>
            </w:r>
            <w:proofErr w:type="spellEnd"/>
            <w:r w:rsidRPr="00E309C8">
              <w:rPr>
                <w:color w:val="000000"/>
                <w:sz w:val="25"/>
                <w:szCs w:val="25"/>
                <w:vertAlign w:val="subscript"/>
              </w:rPr>
              <w:t> </w:t>
            </w:r>
            <w:r w:rsidRPr="00E309C8">
              <w:rPr>
                <w:color w:val="000000"/>
                <w:sz w:val="25"/>
                <w:szCs w:val="25"/>
              </w:rPr>
              <w:t> =</w:t>
            </w:r>
          </w:p>
          <w:p w:rsidR="00E309C8" w:rsidRPr="00E309C8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5"/>
                <w:szCs w:val="25"/>
              </w:rPr>
              <w:t>(</w:t>
            </w:r>
            <w:proofErr w:type="spellStart"/>
            <w:r w:rsidRPr="00E309C8">
              <w:rPr>
                <w:color w:val="000000"/>
                <w:sz w:val="25"/>
                <w:szCs w:val="25"/>
              </w:rPr>
              <w:t>О</w:t>
            </w:r>
            <w:r w:rsidRPr="00E309C8">
              <w:rPr>
                <w:color w:val="000000"/>
                <w:sz w:val="25"/>
                <w:szCs w:val="25"/>
                <w:vertAlign w:val="superscript"/>
              </w:rPr>
              <w:t>хвс</w:t>
            </w:r>
            <w:r w:rsidRPr="00E309C8">
              <w:rPr>
                <w:color w:val="000000"/>
                <w:sz w:val="25"/>
                <w:szCs w:val="25"/>
                <w:vertAlign w:val="subscript"/>
              </w:rPr>
              <w:t>прибор</w:t>
            </w:r>
            <w:proofErr w:type="spellEnd"/>
            <w:r w:rsidRPr="00E309C8">
              <w:rPr>
                <w:color w:val="000000"/>
                <w:sz w:val="25"/>
                <w:szCs w:val="25"/>
              </w:rPr>
              <w:t>/</w:t>
            </w:r>
            <w:proofErr w:type="spellStart"/>
            <w:r w:rsidRPr="00E309C8">
              <w:rPr>
                <w:color w:val="000000"/>
                <w:sz w:val="25"/>
                <w:szCs w:val="25"/>
              </w:rPr>
              <w:t>О</w:t>
            </w:r>
            <w:r w:rsidRPr="00E309C8">
              <w:rPr>
                <w:color w:val="000000"/>
                <w:sz w:val="25"/>
                <w:szCs w:val="25"/>
                <w:vertAlign w:val="superscript"/>
              </w:rPr>
              <w:t>хвс</w:t>
            </w:r>
            <w:r w:rsidRPr="00E309C8">
              <w:rPr>
                <w:color w:val="000000"/>
                <w:sz w:val="25"/>
                <w:szCs w:val="25"/>
                <w:vertAlign w:val="subscript"/>
              </w:rPr>
              <w:t>общий</w:t>
            </w:r>
            <w:proofErr w:type="spellEnd"/>
            <w:r w:rsidRPr="00E309C8">
              <w:rPr>
                <w:color w:val="000000"/>
                <w:sz w:val="25"/>
                <w:szCs w:val="25"/>
              </w:rPr>
              <w:t>)</w:t>
            </w:r>
          </w:p>
          <w:p w:rsidR="00E309C8" w:rsidRPr="00E309C8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  <w:vertAlign w:val="superscript"/>
              </w:rPr>
              <w:t> </w:t>
            </w:r>
          </w:p>
          <w:p w:rsidR="00E309C8" w:rsidRPr="00E309C8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5"/>
                <w:szCs w:val="25"/>
              </w:rPr>
            </w:pPr>
            <w:proofErr w:type="spellStart"/>
            <w:r w:rsidRPr="00E309C8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E309C8">
              <w:rPr>
                <w:color w:val="000000"/>
                <w:sz w:val="22"/>
                <w:szCs w:val="22"/>
              </w:rPr>
              <w:t xml:space="preserve"> 100%</w:t>
            </w:r>
          </w:p>
          <w:p w:rsidR="00E309C8" w:rsidRPr="00E309C8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proofErr w:type="spellStart"/>
            <w:r w:rsidRPr="00E309C8">
              <w:rPr>
                <w:color w:val="000000"/>
                <w:sz w:val="25"/>
                <w:szCs w:val="25"/>
              </w:rPr>
              <w:t>О</w:t>
            </w:r>
            <w:r w:rsidRPr="00E309C8">
              <w:rPr>
                <w:color w:val="000000"/>
                <w:sz w:val="25"/>
                <w:szCs w:val="25"/>
                <w:vertAlign w:val="superscript"/>
              </w:rPr>
              <w:t>хвс</w:t>
            </w:r>
            <w:r w:rsidRPr="00E309C8">
              <w:rPr>
                <w:color w:val="000000"/>
                <w:sz w:val="25"/>
                <w:szCs w:val="25"/>
                <w:vertAlign w:val="subscript"/>
              </w:rPr>
              <w:t>прибор</w:t>
            </w:r>
            <w:proofErr w:type="spellEnd"/>
            <w:r w:rsidRPr="00E309C8">
              <w:rPr>
                <w:color w:val="000000"/>
                <w:sz w:val="22"/>
                <w:szCs w:val="22"/>
              </w:rPr>
              <w:t> - объем потребляемой холодной воды, расчеты за которую осуществляются по приборам учета</w:t>
            </w:r>
          </w:p>
          <w:p w:rsidR="00E309C8" w:rsidRPr="00E309C8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proofErr w:type="spellStart"/>
            <w:r w:rsidRPr="00E309C8">
              <w:rPr>
                <w:color w:val="000000"/>
                <w:sz w:val="25"/>
                <w:szCs w:val="25"/>
              </w:rPr>
              <w:t>О</w:t>
            </w:r>
            <w:r w:rsidRPr="00E309C8">
              <w:rPr>
                <w:color w:val="000000"/>
                <w:sz w:val="25"/>
                <w:szCs w:val="25"/>
                <w:vertAlign w:val="superscript"/>
              </w:rPr>
              <w:t>хвс</w:t>
            </w:r>
            <w:r w:rsidRPr="00E309C8">
              <w:rPr>
                <w:color w:val="000000"/>
                <w:sz w:val="25"/>
                <w:szCs w:val="25"/>
                <w:vertAlign w:val="subscript"/>
              </w:rPr>
              <w:t>общий</w:t>
            </w:r>
            <w:proofErr w:type="spellEnd"/>
            <w:r w:rsidRPr="00E309C8">
              <w:rPr>
                <w:color w:val="000000"/>
                <w:sz w:val="22"/>
                <w:szCs w:val="22"/>
              </w:rPr>
              <w:t> – общий объем потребляемой холодной воды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Водопотребление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09C8" w:rsidRPr="00E309C8" w:rsidTr="00E309C8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hd w:val="clear" w:color="auto" w:fill="FFFFFF"/>
              <w:spacing w:line="312" w:lineRule="atLeast"/>
              <w:jc w:val="both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снижение расходов на энергоносители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7A3401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 xml:space="preserve">Отношение расходов на электрическую энергию к расходам на </w:t>
            </w:r>
            <w:proofErr w:type="spellStart"/>
            <w:r w:rsidRPr="00E309C8">
              <w:rPr>
                <w:color w:val="000000"/>
                <w:sz w:val="22"/>
                <w:szCs w:val="22"/>
              </w:rPr>
              <w:t>элетроэн</w:t>
            </w:r>
            <w:r w:rsidRPr="00E309C8">
              <w:rPr>
                <w:color w:val="000000"/>
                <w:sz w:val="22"/>
                <w:szCs w:val="22"/>
              </w:rPr>
              <w:lastRenderedPageBreak/>
              <w:t>ергию</w:t>
            </w:r>
            <w:proofErr w:type="spellEnd"/>
            <w:r w:rsidRPr="00E309C8">
              <w:rPr>
                <w:color w:val="000000"/>
                <w:sz w:val="22"/>
                <w:szCs w:val="22"/>
              </w:rPr>
              <w:t xml:space="preserve"> в 202</w:t>
            </w:r>
            <w:r w:rsidR="007A3401">
              <w:rPr>
                <w:color w:val="000000"/>
                <w:sz w:val="22"/>
                <w:szCs w:val="22"/>
              </w:rPr>
              <w:t>2</w:t>
            </w:r>
            <w:r w:rsidRPr="00E309C8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proofErr w:type="gramStart"/>
            <w:r w:rsidRPr="00E309C8">
              <w:rPr>
                <w:color w:val="000000"/>
                <w:sz w:val="22"/>
                <w:szCs w:val="22"/>
              </w:rPr>
              <w:lastRenderedPageBreak/>
              <w:t>годовая</w:t>
            </w:r>
            <w:proofErr w:type="gramEnd"/>
            <w:r w:rsidRPr="00E309C8">
              <w:rPr>
                <w:color w:val="000000"/>
                <w:sz w:val="22"/>
                <w:szCs w:val="22"/>
              </w:rPr>
              <w:t>, на дату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proofErr w:type="spellStart"/>
            <w:r w:rsidRPr="00E309C8">
              <w:rPr>
                <w:color w:val="000000"/>
                <w:sz w:val="22"/>
                <w:szCs w:val="22"/>
              </w:rPr>
              <w:t>Дээ=</w:t>
            </w:r>
            <w:proofErr w:type="spellEnd"/>
          </w:p>
          <w:p w:rsidR="00E309C8" w:rsidRPr="00E309C8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E309C8">
              <w:rPr>
                <w:color w:val="000000"/>
                <w:sz w:val="22"/>
                <w:szCs w:val="22"/>
              </w:rPr>
              <w:t>Крээ</w:t>
            </w:r>
            <w:proofErr w:type="spellEnd"/>
            <w:r w:rsidRPr="00E309C8">
              <w:rPr>
                <w:color w:val="000000"/>
                <w:sz w:val="22"/>
                <w:szCs w:val="22"/>
              </w:rPr>
              <w:t>/Кээ2021)*100%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proofErr w:type="spellStart"/>
            <w:r w:rsidRPr="00E309C8">
              <w:rPr>
                <w:color w:val="000000"/>
                <w:sz w:val="22"/>
                <w:szCs w:val="22"/>
              </w:rPr>
              <w:t>Крэ</w:t>
            </w:r>
            <w:proofErr w:type="gramStart"/>
            <w:r w:rsidRPr="00E309C8">
              <w:rPr>
                <w:color w:val="000000"/>
                <w:sz w:val="22"/>
                <w:szCs w:val="22"/>
              </w:rPr>
              <w:t>э</w:t>
            </w:r>
            <w:proofErr w:type="spellEnd"/>
            <w:r w:rsidRPr="00E309C8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E309C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09C8">
              <w:rPr>
                <w:color w:val="000000"/>
                <w:sz w:val="22"/>
                <w:szCs w:val="22"/>
              </w:rPr>
              <w:t>количесттво</w:t>
            </w:r>
            <w:proofErr w:type="spellEnd"/>
            <w:r w:rsidRPr="00E309C8">
              <w:rPr>
                <w:color w:val="000000"/>
                <w:sz w:val="22"/>
                <w:szCs w:val="22"/>
              </w:rPr>
              <w:t xml:space="preserve"> расходов на электроэнергию</w:t>
            </w:r>
          </w:p>
          <w:p w:rsidR="00E309C8" w:rsidRPr="00E309C8" w:rsidRDefault="00E309C8" w:rsidP="006713CC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Кээ202</w:t>
            </w:r>
            <w:r w:rsidR="006713CC">
              <w:rPr>
                <w:color w:val="000000"/>
                <w:sz w:val="22"/>
                <w:szCs w:val="22"/>
              </w:rPr>
              <w:t>2</w:t>
            </w:r>
            <w:r w:rsidRPr="00E309C8">
              <w:rPr>
                <w:color w:val="000000"/>
                <w:sz w:val="22"/>
                <w:szCs w:val="22"/>
              </w:rPr>
              <w:t xml:space="preserve">- количество расходов </w:t>
            </w:r>
            <w:r w:rsidRPr="00E309C8">
              <w:rPr>
                <w:color w:val="000000"/>
                <w:sz w:val="22"/>
                <w:szCs w:val="22"/>
              </w:rPr>
              <w:lastRenderedPageBreak/>
              <w:t>на электроэнергию в 202</w:t>
            </w:r>
            <w:r w:rsidR="007A3401">
              <w:rPr>
                <w:color w:val="000000"/>
                <w:sz w:val="22"/>
                <w:szCs w:val="22"/>
              </w:rPr>
              <w:t>2</w:t>
            </w:r>
            <w:r w:rsidRPr="00E309C8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 xml:space="preserve">Расходы на </w:t>
            </w:r>
            <w:proofErr w:type="spellStart"/>
            <w:r w:rsidRPr="00E309C8">
              <w:rPr>
                <w:color w:val="000000"/>
                <w:sz w:val="22"/>
                <w:szCs w:val="22"/>
              </w:rPr>
              <w:t>элетроэнергию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309C8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5"/>
                <w:szCs w:val="25"/>
              </w:rPr>
            </w:pPr>
            <w:r w:rsidRPr="00E309C8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E309C8" w:rsidRPr="00E309C8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lastRenderedPageBreak/>
        <w:t>&lt;1&gt; 1 - официальная статистическая информация; 2 - бухгалтерская и финансовая отчетность; 3 - ведомственная отчетность; 4 –фактические данные 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  <w:r w:rsidRPr="00E309C8">
        <w:rPr>
          <w:rFonts w:ascii="Arial" w:hAnsi="Arial" w:cs="Arial"/>
          <w:color w:val="777777"/>
          <w:sz w:val="25"/>
          <w:szCs w:val="25"/>
        </w:rPr>
        <w:br/>
      </w:r>
      <w:r w:rsidRPr="00E309C8">
        <w:rPr>
          <w:color w:val="000000"/>
          <w:sz w:val="25"/>
          <w:szCs w:val="25"/>
        </w:rPr>
        <w:t>&lt;2</w:t>
      </w:r>
      <w:proofErr w:type="gramStart"/>
      <w:r w:rsidRPr="00E309C8">
        <w:rPr>
          <w:color w:val="000000"/>
          <w:sz w:val="25"/>
          <w:szCs w:val="25"/>
        </w:rPr>
        <w:t>&gt; У</w:t>
      </w:r>
      <w:proofErr w:type="gramEnd"/>
      <w:r w:rsidRPr="00E309C8">
        <w:rPr>
          <w:color w:val="000000"/>
          <w:sz w:val="25"/>
          <w:szCs w:val="25"/>
        </w:rPr>
        <w:t>казываются предприятия (организации) различных секторов экономики, группы населения, домашних хозяйств и др.</w:t>
      </w:r>
      <w:r w:rsidRPr="00E309C8">
        <w:rPr>
          <w:rFonts w:ascii="Arial" w:hAnsi="Arial" w:cs="Arial"/>
          <w:color w:val="777777"/>
          <w:sz w:val="25"/>
          <w:szCs w:val="25"/>
        </w:rPr>
        <w:br/>
      </w:r>
      <w:r w:rsidRPr="00E309C8">
        <w:rPr>
          <w:color w:val="000000"/>
          <w:sz w:val="25"/>
          <w:szCs w:val="25"/>
        </w:rPr>
        <w:t>&lt;3&gt; 1 - сплошное наблюдение; 2 - способ основного массива; 3 - выборочное наблюдение; 4 - монографическое наблюдение.</w:t>
      </w:r>
    </w:p>
    <w:p w:rsidR="007A3401" w:rsidRDefault="007A3401" w:rsidP="00E309C8">
      <w:pPr>
        <w:shd w:val="clear" w:color="auto" w:fill="FFFFFF"/>
        <w:spacing w:after="206"/>
        <w:rPr>
          <w:color w:val="000000"/>
          <w:szCs w:val="28"/>
        </w:rPr>
      </w:pPr>
    </w:p>
    <w:p w:rsidR="007A3401" w:rsidRDefault="007A3401" w:rsidP="00E309C8">
      <w:pPr>
        <w:shd w:val="clear" w:color="auto" w:fill="FFFFFF"/>
        <w:spacing w:after="206"/>
        <w:rPr>
          <w:color w:val="000000"/>
          <w:szCs w:val="28"/>
        </w:rPr>
      </w:pPr>
    </w:p>
    <w:p w:rsidR="007A3401" w:rsidRDefault="007A3401" w:rsidP="00E309C8">
      <w:pPr>
        <w:shd w:val="clear" w:color="auto" w:fill="FFFFFF"/>
        <w:spacing w:after="206"/>
        <w:rPr>
          <w:color w:val="000000"/>
          <w:szCs w:val="28"/>
        </w:rPr>
      </w:pPr>
    </w:p>
    <w:p w:rsidR="007A3401" w:rsidRDefault="007A3401" w:rsidP="00E309C8">
      <w:pPr>
        <w:shd w:val="clear" w:color="auto" w:fill="FFFFFF"/>
        <w:spacing w:after="206"/>
        <w:rPr>
          <w:color w:val="000000"/>
          <w:szCs w:val="28"/>
        </w:rPr>
      </w:pPr>
    </w:p>
    <w:p w:rsidR="007A3401" w:rsidRDefault="007A3401" w:rsidP="00E309C8">
      <w:pPr>
        <w:shd w:val="clear" w:color="auto" w:fill="FFFFFF"/>
        <w:spacing w:after="206"/>
        <w:rPr>
          <w:color w:val="000000"/>
          <w:szCs w:val="28"/>
        </w:rPr>
      </w:pPr>
    </w:p>
    <w:p w:rsidR="007A3401" w:rsidRDefault="007A3401" w:rsidP="00E309C8">
      <w:pPr>
        <w:shd w:val="clear" w:color="auto" w:fill="FFFFFF"/>
        <w:spacing w:after="206"/>
        <w:rPr>
          <w:color w:val="000000"/>
          <w:szCs w:val="28"/>
        </w:rPr>
      </w:pPr>
    </w:p>
    <w:p w:rsidR="007A3401" w:rsidRDefault="007A3401" w:rsidP="00E309C8">
      <w:pPr>
        <w:shd w:val="clear" w:color="auto" w:fill="FFFFFF"/>
        <w:spacing w:after="206"/>
        <w:rPr>
          <w:color w:val="000000"/>
          <w:szCs w:val="28"/>
        </w:rPr>
      </w:pPr>
    </w:p>
    <w:p w:rsidR="007A3401" w:rsidRDefault="007A3401" w:rsidP="00E309C8">
      <w:pPr>
        <w:shd w:val="clear" w:color="auto" w:fill="FFFFFF"/>
        <w:spacing w:after="206"/>
        <w:rPr>
          <w:color w:val="000000"/>
          <w:szCs w:val="28"/>
        </w:rPr>
      </w:pPr>
    </w:p>
    <w:p w:rsidR="007A3401" w:rsidRDefault="007A3401" w:rsidP="00E309C8">
      <w:pPr>
        <w:shd w:val="clear" w:color="auto" w:fill="FFFFFF"/>
        <w:spacing w:after="206"/>
        <w:rPr>
          <w:color w:val="000000"/>
          <w:szCs w:val="28"/>
        </w:rPr>
      </w:pPr>
    </w:p>
    <w:p w:rsidR="007A3401" w:rsidRDefault="007A3401" w:rsidP="00E309C8">
      <w:pPr>
        <w:shd w:val="clear" w:color="auto" w:fill="FFFFFF"/>
        <w:spacing w:after="206"/>
        <w:rPr>
          <w:color w:val="000000"/>
          <w:szCs w:val="28"/>
        </w:rPr>
      </w:pPr>
    </w:p>
    <w:p w:rsidR="007A3401" w:rsidRDefault="007A3401" w:rsidP="00E309C8">
      <w:pPr>
        <w:shd w:val="clear" w:color="auto" w:fill="FFFFFF"/>
        <w:spacing w:after="206"/>
        <w:rPr>
          <w:color w:val="000000"/>
          <w:szCs w:val="28"/>
        </w:rPr>
      </w:pPr>
    </w:p>
    <w:p w:rsidR="007A3401" w:rsidRDefault="007A3401" w:rsidP="00E309C8">
      <w:pPr>
        <w:shd w:val="clear" w:color="auto" w:fill="FFFFFF"/>
        <w:spacing w:after="206"/>
        <w:rPr>
          <w:color w:val="000000"/>
          <w:szCs w:val="28"/>
        </w:rPr>
      </w:pPr>
    </w:p>
    <w:p w:rsidR="007A3401" w:rsidRDefault="007A3401" w:rsidP="00E309C8">
      <w:pPr>
        <w:shd w:val="clear" w:color="auto" w:fill="FFFFFF"/>
        <w:spacing w:after="206"/>
        <w:rPr>
          <w:color w:val="000000"/>
          <w:szCs w:val="28"/>
        </w:rPr>
      </w:pPr>
    </w:p>
    <w:p w:rsidR="007A3401" w:rsidRDefault="007A3401" w:rsidP="00E309C8">
      <w:pPr>
        <w:shd w:val="clear" w:color="auto" w:fill="FFFFFF"/>
        <w:spacing w:after="206"/>
        <w:rPr>
          <w:color w:val="000000"/>
          <w:szCs w:val="28"/>
        </w:rPr>
      </w:pPr>
    </w:p>
    <w:p w:rsidR="007A3401" w:rsidRDefault="007A3401" w:rsidP="00E309C8">
      <w:pPr>
        <w:shd w:val="clear" w:color="auto" w:fill="FFFFFF"/>
        <w:spacing w:after="206"/>
        <w:rPr>
          <w:color w:val="000000"/>
          <w:szCs w:val="28"/>
        </w:rPr>
      </w:pPr>
    </w:p>
    <w:p w:rsidR="007A3401" w:rsidRDefault="007A3401" w:rsidP="00E309C8">
      <w:pPr>
        <w:shd w:val="clear" w:color="auto" w:fill="FFFFFF"/>
        <w:spacing w:after="206"/>
        <w:rPr>
          <w:color w:val="000000"/>
          <w:szCs w:val="28"/>
        </w:rPr>
      </w:pPr>
    </w:p>
    <w:p w:rsidR="007A3401" w:rsidRDefault="007A3401" w:rsidP="00E309C8">
      <w:pPr>
        <w:shd w:val="clear" w:color="auto" w:fill="FFFFFF"/>
        <w:spacing w:after="206"/>
        <w:rPr>
          <w:color w:val="000000"/>
          <w:szCs w:val="28"/>
        </w:rPr>
      </w:pPr>
    </w:p>
    <w:p w:rsidR="007A3401" w:rsidRDefault="007A3401" w:rsidP="00E309C8">
      <w:pPr>
        <w:shd w:val="clear" w:color="auto" w:fill="FFFFFF"/>
        <w:spacing w:after="206"/>
        <w:rPr>
          <w:color w:val="000000"/>
          <w:szCs w:val="28"/>
        </w:rPr>
      </w:pPr>
    </w:p>
    <w:p w:rsidR="00E309C8" w:rsidRPr="00E309C8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Cs w:val="28"/>
        </w:rPr>
        <w:br w:type="textWrapping" w:clear="all"/>
      </w:r>
    </w:p>
    <w:p w:rsidR="00E309C8" w:rsidRPr="00E309C8" w:rsidRDefault="00E309C8" w:rsidP="00E309C8">
      <w:pPr>
        <w:shd w:val="clear" w:color="auto" w:fill="FFFFFF"/>
        <w:jc w:val="right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2"/>
          <w:szCs w:val="22"/>
        </w:rPr>
        <w:lastRenderedPageBreak/>
        <w:t>Приложение № 4</w:t>
      </w:r>
    </w:p>
    <w:p w:rsidR="00E309C8" w:rsidRPr="00E309C8" w:rsidRDefault="00E309C8" w:rsidP="00E309C8">
      <w:pPr>
        <w:shd w:val="clear" w:color="auto" w:fill="FFFFFF"/>
        <w:jc w:val="right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2"/>
          <w:szCs w:val="22"/>
        </w:rPr>
        <w:t>к программе Энергосбережения и повышения</w:t>
      </w:r>
    </w:p>
    <w:p w:rsidR="00E309C8" w:rsidRPr="00E309C8" w:rsidRDefault="00E309C8" w:rsidP="00E309C8">
      <w:pPr>
        <w:shd w:val="clear" w:color="auto" w:fill="FFFFFF"/>
        <w:jc w:val="right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t>энергетической эффективности</w:t>
      </w:r>
    </w:p>
    <w:p w:rsidR="00E309C8" w:rsidRPr="00E309C8" w:rsidRDefault="00E309C8" w:rsidP="00E309C8">
      <w:pPr>
        <w:shd w:val="clear" w:color="auto" w:fill="FFFFFF"/>
        <w:jc w:val="right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t xml:space="preserve">Администрации </w:t>
      </w:r>
      <w:proofErr w:type="spellStart"/>
      <w:r w:rsidR="007A3401">
        <w:rPr>
          <w:color w:val="000000"/>
          <w:sz w:val="25"/>
          <w:szCs w:val="25"/>
        </w:rPr>
        <w:t>Манзенского</w:t>
      </w:r>
      <w:proofErr w:type="spellEnd"/>
      <w:r w:rsidRPr="00E309C8">
        <w:rPr>
          <w:color w:val="000000"/>
          <w:sz w:val="25"/>
          <w:szCs w:val="25"/>
        </w:rPr>
        <w:t xml:space="preserve"> сельсовета</w:t>
      </w:r>
    </w:p>
    <w:p w:rsidR="00E309C8" w:rsidRPr="00E309C8" w:rsidRDefault="00E309C8" w:rsidP="00E309C8">
      <w:pPr>
        <w:spacing w:line="210" w:lineRule="atLeast"/>
        <w:ind w:left="20"/>
        <w:jc w:val="center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t> </w:t>
      </w:r>
    </w:p>
    <w:p w:rsidR="00E309C8" w:rsidRPr="00E309C8" w:rsidRDefault="00E309C8" w:rsidP="00E309C8">
      <w:pPr>
        <w:spacing w:line="210" w:lineRule="atLeast"/>
        <w:ind w:left="20"/>
        <w:jc w:val="center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t>ПЕРЕЧЕНЬ МЕРОПРИЯТИЙ ПРОГРАММЫ ЭНЕРГОСБЕРЕЖЕНИЯ И ПОВЫШЕНИЯ ЭНЕРГЕТИЧЕСКОЙ ЭФФЕКТИВНОСТИ</w:t>
      </w:r>
    </w:p>
    <w:p w:rsidR="00E309C8" w:rsidRPr="00E309C8" w:rsidRDefault="00E309C8" w:rsidP="00E309C8">
      <w:pPr>
        <w:spacing w:line="210" w:lineRule="atLeast"/>
        <w:ind w:left="20"/>
        <w:jc w:val="center"/>
        <w:rPr>
          <w:rFonts w:ascii="Arial" w:hAnsi="Arial" w:cs="Arial"/>
          <w:color w:val="777777"/>
          <w:sz w:val="25"/>
          <w:szCs w:val="25"/>
        </w:rPr>
      </w:pPr>
      <w:r w:rsidRPr="00E309C8">
        <w:rPr>
          <w:color w:val="000000"/>
          <w:sz w:val="25"/>
          <w:szCs w:val="25"/>
        </w:rPr>
        <w:t xml:space="preserve">АДМИНИСТРАЦИЯ </w:t>
      </w:r>
      <w:r w:rsidR="007A3401">
        <w:rPr>
          <w:color w:val="000000"/>
          <w:sz w:val="25"/>
          <w:szCs w:val="25"/>
        </w:rPr>
        <w:t xml:space="preserve">МАНЗЕНСКОГО </w:t>
      </w:r>
      <w:r w:rsidRPr="00E309C8">
        <w:rPr>
          <w:color w:val="000000"/>
          <w:sz w:val="25"/>
          <w:szCs w:val="25"/>
        </w:rPr>
        <w:t>СЕЛЬСОВЕТА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66"/>
        <w:gridCol w:w="1553"/>
        <w:gridCol w:w="1822"/>
        <w:gridCol w:w="785"/>
        <w:gridCol w:w="569"/>
        <w:gridCol w:w="500"/>
        <w:gridCol w:w="578"/>
        <w:gridCol w:w="1097"/>
        <w:gridCol w:w="1133"/>
        <w:gridCol w:w="872"/>
      </w:tblGrid>
      <w:tr w:rsidR="00E309C8" w:rsidRPr="00E309C8" w:rsidTr="00E309C8">
        <w:trPr>
          <w:trHeight w:val="485"/>
          <w:jc w:val="center"/>
        </w:trPr>
        <w:tc>
          <w:tcPr>
            <w:tcW w:w="4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N </w:t>
            </w:r>
            <w:proofErr w:type="spellStart"/>
            <w:proofErr w:type="gramStart"/>
            <w:r w:rsidRPr="007A340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A3401">
              <w:rPr>
                <w:sz w:val="22"/>
                <w:szCs w:val="22"/>
              </w:rPr>
              <w:t>/</w:t>
            </w:r>
            <w:proofErr w:type="spellStart"/>
            <w:r w:rsidRPr="007A340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2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Наименование мероприятия программы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216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Наименование приоритетного направления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216" w:lineRule="atLeast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Финансовое обеспечение реализации мероприятий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7A3401" w:rsidRDefault="00E309C8" w:rsidP="00E309C8">
            <w:pPr>
              <w:spacing w:line="221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Экономия топливно-энергетических ресурсов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216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Срок</w:t>
            </w:r>
          </w:p>
          <w:p w:rsidR="00E309C8" w:rsidRPr="007A3401" w:rsidRDefault="00E309C8" w:rsidP="00E309C8">
            <w:pPr>
              <w:spacing w:line="216" w:lineRule="atLeast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окупаемости</w:t>
            </w:r>
          </w:p>
          <w:p w:rsidR="00E309C8" w:rsidRPr="007A3401" w:rsidRDefault="00E309C8" w:rsidP="00E309C8">
            <w:pPr>
              <w:spacing w:line="216" w:lineRule="atLeast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мероприятия,</w:t>
            </w:r>
          </w:p>
          <w:p w:rsidR="00E309C8" w:rsidRPr="007A3401" w:rsidRDefault="00E309C8" w:rsidP="00E309C8">
            <w:pPr>
              <w:spacing w:line="216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лет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216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Целевой уровень снижения, %</w:t>
            </w:r>
          </w:p>
        </w:tc>
      </w:tr>
      <w:tr w:rsidR="00E309C8" w:rsidRPr="00E309C8" w:rsidTr="00E309C8">
        <w:trPr>
          <w:trHeight w:val="53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7A3401" w:rsidRDefault="00E309C8" w:rsidP="00E309C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7A3401" w:rsidRDefault="00E309C8" w:rsidP="00E309C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7A3401" w:rsidRDefault="00E309C8" w:rsidP="00E309C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7A3401" w:rsidRDefault="00E309C8" w:rsidP="00E309C8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7A3401" w:rsidRDefault="00E309C8" w:rsidP="00E309C8">
            <w:pPr>
              <w:spacing w:line="221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в натуральном выражении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216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в стоимостном выражении, руб.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7A3401" w:rsidRDefault="00E309C8" w:rsidP="00E309C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09C8" w:rsidRPr="007A3401" w:rsidRDefault="00E309C8" w:rsidP="00E309C8">
            <w:pPr>
              <w:rPr>
                <w:sz w:val="22"/>
                <w:szCs w:val="22"/>
              </w:rPr>
            </w:pPr>
          </w:p>
        </w:tc>
      </w:tr>
      <w:tr w:rsidR="00E309C8" w:rsidRPr="00E309C8" w:rsidTr="00E309C8">
        <w:trPr>
          <w:trHeight w:val="30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7A3401" w:rsidRDefault="00E309C8" w:rsidP="00E309C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7A3401" w:rsidRDefault="00E309C8" w:rsidP="00E309C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7A3401" w:rsidRDefault="00E309C8" w:rsidP="00E309C8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источник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7A3401" w:rsidRDefault="00E309C8" w:rsidP="00E309C8">
            <w:pPr>
              <w:spacing w:line="170" w:lineRule="atLeast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объем, руб.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кол-во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7A3401" w:rsidRDefault="00E309C8" w:rsidP="00E309C8">
            <w:pPr>
              <w:spacing w:line="170" w:lineRule="atLeast"/>
              <w:ind w:left="140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 xml:space="preserve">ед. </w:t>
            </w:r>
            <w:proofErr w:type="spellStart"/>
            <w:r w:rsidRPr="007A3401">
              <w:rPr>
                <w:sz w:val="22"/>
                <w:szCs w:val="22"/>
              </w:rPr>
              <w:t>изм</w:t>
            </w:r>
            <w:proofErr w:type="spellEnd"/>
            <w:r w:rsidRPr="007A3401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7A3401" w:rsidRDefault="00E309C8" w:rsidP="00E309C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7A3401" w:rsidRDefault="00E309C8" w:rsidP="00E309C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09C8" w:rsidRPr="007A3401" w:rsidRDefault="00E309C8" w:rsidP="00E309C8">
            <w:pPr>
              <w:rPr>
                <w:sz w:val="22"/>
                <w:szCs w:val="22"/>
              </w:rPr>
            </w:pPr>
          </w:p>
        </w:tc>
      </w:tr>
      <w:tr w:rsidR="00E309C8" w:rsidRPr="00E309C8" w:rsidTr="00E309C8">
        <w:trPr>
          <w:trHeight w:val="254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7A3401" w:rsidRDefault="00E309C8" w:rsidP="00E309C8">
            <w:pPr>
              <w:spacing w:line="170" w:lineRule="atLeast"/>
              <w:ind w:left="140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1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7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8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9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10</w:t>
            </w:r>
          </w:p>
        </w:tc>
      </w:tr>
      <w:tr w:rsidR="00E309C8" w:rsidRPr="00E309C8" w:rsidTr="00E309C8">
        <w:trPr>
          <w:trHeight w:val="298"/>
          <w:jc w:val="center"/>
        </w:trPr>
        <w:tc>
          <w:tcPr>
            <w:tcW w:w="15001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7A3401" w:rsidRDefault="00E309C8" w:rsidP="007A3401">
            <w:pPr>
              <w:spacing w:line="22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202</w:t>
            </w:r>
            <w:r w:rsidR="007A3401" w:rsidRPr="007A3401">
              <w:rPr>
                <w:sz w:val="22"/>
                <w:szCs w:val="22"/>
              </w:rPr>
              <w:t>3</w:t>
            </w:r>
            <w:r w:rsidRPr="007A3401">
              <w:rPr>
                <w:sz w:val="22"/>
                <w:szCs w:val="22"/>
              </w:rPr>
              <w:t xml:space="preserve"> - 202</w:t>
            </w:r>
            <w:r w:rsidR="007A3401" w:rsidRPr="007A3401">
              <w:rPr>
                <w:sz w:val="22"/>
                <w:szCs w:val="22"/>
              </w:rPr>
              <w:t>5</w:t>
            </w:r>
            <w:r w:rsidRPr="007A3401">
              <w:rPr>
                <w:sz w:val="22"/>
                <w:szCs w:val="22"/>
              </w:rPr>
              <w:t xml:space="preserve"> год</w:t>
            </w:r>
          </w:p>
        </w:tc>
      </w:tr>
      <w:tr w:rsidR="00E309C8" w:rsidRPr="00E309C8" w:rsidTr="00E309C8">
        <w:trPr>
          <w:trHeight w:val="254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7A3401" w:rsidRDefault="00E309C8" w:rsidP="00E309C8">
            <w:pPr>
              <w:spacing w:line="312" w:lineRule="atLeast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 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7A3401" w:rsidRDefault="00E309C8" w:rsidP="00E309C8">
            <w:pPr>
              <w:spacing w:line="170" w:lineRule="atLeast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Здание администрации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7A3401" w:rsidRDefault="00E309C8" w:rsidP="00E309C8">
            <w:pPr>
              <w:spacing w:line="312" w:lineRule="atLeast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7A3401" w:rsidRDefault="00E309C8" w:rsidP="00E309C8">
            <w:pPr>
              <w:spacing w:line="312" w:lineRule="atLeast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7A3401" w:rsidRDefault="00E309C8" w:rsidP="00E309C8">
            <w:pPr>
              <w:spacing w:line="312" w:lineRule="atLeast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7A3401" w:rsidRDefault="00E309C8" w:rsidP="00E309C8">
            <w:pPr>
              <w:spacing w:line="312" w:lineRule="atLeast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7A3401" w:rsidRDefault="00E309C8" w:rsidP="00E309C8">
            <w:pPr>
              <w:spacing w:line="312" w:lineRule="atLeast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7A3401" w:rsidRDefault="00E309C8" w:rsidP="00E309C8">
            <w:pPr>
              <w:spacing w:line="312" w:lineRule="atLeast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7A3401" w:rsidRDefault="00E309C8" w:rsidP="00E309C8">
            <w:pPr>
              <w:spacing w:line="312" w:lineRule="atLeast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7A3401" w:rsidRDefault="00E309C8" w:rsidP="00E309C8">
            <w:pPr>
              <w:spacing w:line="312" w:lineRule="atLeast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 </w:t>
            </w:r>
          </w:p>
        </w:tc>
      </w:tr>
      <w:tr w:rsidR="00E309C8" w:rsidRPr="00E309C8" w:rsidTr="00E309C8">
        <w:trPr>
          <w:trHeight w:val="691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7A3401" w:rsidRDefault="00E309C8" w:rsidP="00E309C8">
            <w:pPr>
              <w:spacing w:line="170" w:lineRule="atLeast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1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221" w:lineRule="atLeast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Осуществлять проверку работы приборов учета и состояния отопительной системы, своевременно принимать меры по устранению неполадок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221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 xml:space="preserve">энергосбережение и повышение </w:t>
            </w:r>
            <w:proofErr w:type="spellStart"/>
            <w:r w:rsidRPr="007A3401">
              <w:rPr>
                <w:sz w:val="22"/>
                <w:szCs w:val="22"/>
              </w:rPr>
              <w:t>энергоэффективности</w:t>
            </w:r>
            <w:proofErr w:type="spellEnd"/>
            <w:r w:rsidRPr="007A3401">
              <w:rPr>
                <w:sz w:val="22"/>
                <w:szCs w:val="22"/>
              </w:rPr>
              <w:t xml:space="preserve"> в системах теплоснабжения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0,00</w:t>
            </w:r>
          </w:p>
        </w:tc>
      </w:tr>
      <w:tr w:rsidR="00E309C8" w:rsidRPr="00E309C8" w:rsidTr="00E309C8">
        <w:trPr>
          <w:trHeight w:val="907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7A3401" w:rsidRDefault="00E309C8" w:rsidP="00E309C8">
            <w:pPr>
              <w:spacing w:line="170" w:lineRule="atLeast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2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7A3401" w:rsidRDefault="00E309C8" w:rsidP="00E309C8">
            <w:pPr>
              <w:spacing w:line="221" w:lineRule="atLeast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Своевременно осуществлять замену кранов, технологического оборудования, не допускать утечек воды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7A3401" w:rsidRDefault="00E309C8" w:rsidP="00E309C8">
            <w:pPr>
              <w:spacing w:line="216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 xml:space="preserve">энергосбережение и повышение </w:t>
            </w:r>
            <w:proofErr w:type="spellStart"/>
            <w:r w:rsidRPr="007A3401">
              <w:rPr>
                <w:sz w:val="22"/>
                <w:szCs w:val="22"/>
              </w:rPr>
              <w:t>энергоэффективности</w:t>
            </w:r>
            <w:proofErr w:type="spellEnd"/>
            <w:r w:rsidRPr="007A3401">
              <w:rPr>
                <w:sz w:val="22"/>
                <w:szCs w:val="22"/>
              </w:rPr>
              <w:t xml:space="preserve"> в системах холодного и горячего водоснабжения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0,00</w:t>
            </w:r>
          </w:p>
        </w:tc>
      </w:tr>
      <w:tr w:rsidR="00E309C8" w:rsidRPr="00E309C8" w:rsidTr="00E309C8">
        <w:trPr>
          <w:trHeight w:val="691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7A3401" w:rsidRDefault="00E309C8" w:rsidP="00E309C8">
            <w:pPr>
              <w:spacing w:line="170" w:lineRule="atLeast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3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7A3401" w:rsidRDefault="00E309C8" w:rsidP="00E309C8">
            <w:pPr>
              <w:spacing w:line="221" w:lineRule="atLeast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 xml:space="preserve">Осуществлять </w:t>
            </w:r>
            <w:proofErr w:type="gramStart"/>
            <w:r w:rsidRPr="007A3401">
              <w:rPr>
                <w:sz w:val="22"/>
                <w:szCs w:val="22"/>
              </w:rPr>
              <w:t>контроль за</w:t>
            </w:r>
            <w:proofErr w:type="gramEnd"/>
            <w:r w:rsidRPr="007A3401">
              <w:rPr>
                <w:sz w:val="22"/>
                <w:szCs w:val="22"/>
              </w:rPr>
              <w:t xml:space="preserve"> правильной эксплуатацией и состоянием оборудования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7A3401" w:rsidRDefault="00E309C8" w:rsidP="00E309C8">
            <w:pPr>
              <w:spacing w:line="216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 xml:space="preserve">энергосбережение и повышение </w:t>
            </w:r>
            <w:proofErr w:type="spellStart"/>
            <w:r w:rsidRPr="007A3401">
              <w:rPr>
                <w:sz w:val="22"/>
                <w:szCs w:val="22"/>
              </w:rPr>
              <w:t>энергоэффективности</w:t>
            </w:r>
            <w:proofErr w:type="spellEnd"/>
            <w:r w:rsidRPr="007A3401">
              <w:rPr>
                <w:sz w:val="22"/>
                <w:szCs w:val="22"/>
              </w:rPr>
              <w:t xml:space="preserve"> в системах энергопотребления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0,00</w:t>
            </w:r>
          </w:p>
        </w:tc>
      </w:tr>
      <w:tr w:rsidR="00E309C8" w:rsidRPr="00E309C8" w:rsidTr="00E309C8">
        <w:trPr>
          <w:trHeight w:val="691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7A3401" w:rsidRDefault="00E309C8" w:rsidP="00E309C8">
            <w:pPr>
              <w:spacing w:line="170" w:lineRule="atLeast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4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7A3401" w:rsidRDefault="00E309C8" w:rsidP="00E309C8">
            <w:pPr>
              <w:spacing w:line="216" w:lineRule="atLeast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 xml:space="preserve">Своевременно проводить профилактические и ремонтные </w:t>
            </w:r>
            <w:r w:rsidRPr="007A3401">
              <w:rPr>
                <w:sz w:val="22"/>
                <w:szCs w:val="22"/>
              </w:rPr>
              <w:lastRenderedPageBreak/>
              <w:t>работы систем учета и регулирования оборудования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7A3401" w:rsidRDefault="00E309C8" w:rsidP="00E309C8">
            <w:pPr>
              <w:spacing w:line="216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lastRenderedPageBreak/>
              <w:t xml:space="preserve">энергосбережение и повышение </w:t>
            </w:r>
            <w:proofErr w:type="spellStart"/>
            <w:r w:rsidRPr="007A3401">
              <w:rPr>
                <w:sz w:val="22"/>
                <w:szCs w:val="22"/>
              </w:rPr>
              <w:t>энергоэффективности</w:t>
            </w:r>
            <w:proofErr w:type="spellEnd"/>
            <w:r w:rsidRPr="007A3401">
              <w:rPr>
                <w:sz w:val="22"/>
                <w:szCs w:val="22"/>
              </w:rPr>
              <w:t xml:space="preserve"> в системах энергопотреблени</w:t>
            </w:r>
            <w:r w:rsidRPr="007A3401">
              <w:rPr>
                <w:sz w:val="22"/>
                <w:szCs w:val="22"/>
              </w:rPr>
              <w:lastRenderedPageBreak/>
              <w:t>я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0,00</w:t>
            </w:r>
          </w:p>
        </w:tc>
      </w:tr>
      <w:tr w:rsidR="00E309C8" w:rsidRPr="00E309C8" w:rsidTr="00E309C8">
        <w:trPr>
          <w:trHeight w:val="1129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7A3401" w:rsidRDefault="00E309C8" w:rsidP="00E309C8">
            <w:pPr>
              <w:spacing w:line="170" w:lineRule="atLeast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7A3401" w:rsidRDefault="00E309C8" w:rsidP="00E309C8">
            <w:pPr>
              <w:spacing w:line="216" w:lineRule="atLeast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 xml:space="preserve">Проводить разъяснительные работы среди сотрудников на тему важности экономии энергоресурсов, осуществлять ежедневный </w:t>
            </w:r>
            <w:proofErr w:type="gramStart"/>
            <w:r w:rsidRPr="007A3401">
              <w:rPr>
                <w:sz w:val="22"/>
                <w:szCs w:val="22"/>
              </w:rPr>
              <w:t>контроль за</w:t>
            </w:r>
            <w:proofErr w:type="gramEnd"/>
            <w:r w:rsidRPr="007A3401">
              <w:rPr>
                <w:sz w:val="22"/>
                <w:szCs w:val="22"/>
              </w:rPr>
              <w:t xml:space="preserve"> работой электрического освещения, водоснабжения, теплоснабжения.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216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 xml:space="preserve">энергосбережение и повышение </w:t>
            </w:r>
            <w:proofErr w:type="spellStart"/>
            <w:r w:rsidRPr="007A3401">
              <w:rPr>
                <w:sz w:val="22"/>
                <w:szCs w:val="22"/>
              </w:rPr>
              <w:t>энергоэффективности</w:t>
            </w:r>
            <w:proofErr w:type="spellEnd"/>
            <w:r w:rsidRPr="007A3401">
              <w:rPr>
                <w:sz w:val="22"/>
                <w:szCs w:val="22"/>
              </w:rPr>
              <w:t xml:space="preserve"> в системах энергопотребления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0,00</w:t>
            </w:r>
          </w:p>
        </w:tc>
      </w:tr>
      <w:tr w:rsidR="00E309C8" w:rsidRPr="00E309C8" w:rsidTr="00E309C8">
        <w:trPr>
          <w:trHeight w:val="715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7A3401" w:rsidRDefault="00E309C8" w:rsidP="00E309C8">
            <w:pPr>
              <w:spacing w:line="170" w:lineRule="atLeast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6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7A3401" w:rsidRDefault="00E309C8" w:rsidP="00E309C8">
            <w:pPr>
              <w:spacing w:line="216" w:lineRule="atLeast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 xml:space="preserve">Устанавливать современные приборы учета электрической энергии, </w:t>
            </w:r>
            <w:proofErr w:type="spellStart"/>
            <w:r w:rsidRPr="007A3401">
              <w:rPr>
                <w:sz w:val="22"/>
                <w:szCs w:val="22"/>
              </w:rPr>
              <w:t>поверки</w:t>
            </w:r>
            <w:proofErr w:type="gramStart"/>
            <w:r w:rsidRPr="007A3401">
              <w:rPr>
                <w:sz w:val="22"/>
                <w:szCs w:val="22"/>
              </w:rPr>
              <w:t>,з</w:t>
            </w:r>
            <w:proofErr w:type="gramEnd"/>
            <w:r w:rsidRPr="007A3401">
              <w:rPr>
                <w:sz w:val="22"/>
                <w:szCs w:val="22"/>
              </w:rPr>
              <w:t>амена</w:t>
            </w:r>
            <w:proofErr w:type="spellEnd"/>
            <w:r w:rsidRPr="007A3401">
              <w:rPr>
                <w:sz w:val="22"/>
                <w:szCs w:val="22"/>
              </w:rPr>
              <w:t xml:space="preserve"> вышедших из строя приборов.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7A3401" w:rsidRDefault="00E309C8" w:rsidP="00E309C8">
            <w:pPr>
              <w:spacing w:line="226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 xml:space="preserve">энергосбережение и повышение </w:t>
            </w:r>
            <w:proofErr w:type="spellStart"/>
            <w:r w:rsidRPr="007A3401">
              <w:rPr>
                <w:sz w:val="22"/>
                <w:szCs w:val="22"/>
              </w:rPr>
              <w:t>энергоэффективности</w:t>
            </w:r>
            <w:proofErr w:type="spellEnd"/>
            <w:r w:rsidRPr="007A3401">
              <w:rPr>
                <w:sz w:val="22"/>
                <w:szCs w:val="22"/>
              </w:rPr>
              <w:t xml:space="preserve"> в системах электроснабжения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0,00</w:t>
            </w:r>
          </w:p>
        </w:tc>
      </w:tr>
      <w:tr w:rsidR="00E309C8" w:rsidRPr="00E309C8" w:rsidTr="00E309C8">
        <w:trPr>
          <w:trHeight w:val="559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7A3401" w:rsidRDefault="00E309C8" w:rsidP="00E309C8">
            <w:pPr>
              <w:spacing w:line="170" w:lineRule="atLeast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7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Соблюдать графики светового режима в помещениях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 xml:space="preserve">энергосбережение и повышение </w:t>
            </w:r>
            <w:proofErr w:type="spellStart"/>
            <w:r w:rsidRPr="007A3401">
              <w:rPr>
                <w:sz w:val="22"/>
                <w:szCs w:val="22"/>
              </w:rPr>
              <w:t>энергоэффективности</w:t>
            </w:r>
            <w:proofErr w:type="spellEnd"/>
            <w:r w:rsidRPr="007A3401">
              <w:rPr>
                <w:sz w:val="22"/>
                <w:szCs w:val="22"/>
              </w:rPr>
              <w:t xml:space="preserve"> в системах электроснабжения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0,00</w:t>
            </w:r>
          </w:p>
        </w:tc>
      </w:tr>
      <w:tr w:rsidR="00E309C8" w:rsidRPr="00E309C8" w:rsidTr="00E309C8">
        <w:trPr>
          <w:trHeight w:val="431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7A3401" w:rsidRDefault="00E309C8" w:rsidP="00E309C8">
            <w:pPr>
              <w:spacing w:line="170" w:lineRule="atLeast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 </w:t>
            </w:r>
          </w:p>
        </w:tc>
        <w:tc>
          <w:tcPr>
            <w:tcW w:w="42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Здание администрации сельсовета. Итого по мероприятиям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7A3401" w:rsidRDefault="00E309C8" w:rsidP="00E309C8">
            <w:pPr>
              <w:spacing w:line="170" w:lineRule="atLeast"/>
              <w:jc w:val="center"/>
              <w:rPr>
                <w:sz w:val="22"/>
                <w:szCs w:val="22"/>
              </w:rPr>
            </w:pPr>
            <w:r w:rsidRPr="007A3401">
              <w:rPr>
                <w:sz w:val="22"/>
                <w:szCs w:val="22"/>
              </w:rPr>
              <w:t>0,00</w:t>
            </w:r>
          </w:p>
        </w:tc>
      </w:tr>
    </w:tbl>
    <w:p w:rsidR="00E309C8" w:rsidRPr="00E309C8" w:rsidRDefault="00E309C8" w:rsidP="00E309C8">
      <w:pPr>
        <w:shd w:val="clear" w:color="auto" w:fill="FFFFFF"/>
        <w:rPr>
          <w:rFonts w:ascii="Arial" w:hAnsi="Arial" w:cs="Arial"/>
          <w:vanish/>
          <w:color w:val="777777"/>
          <w:sz w:val="25"/>
          <w:szCs w:val="25"/>
        </w:rPr>
      </w:pPr>
    </w:p>
    <w:p w:rsidR="002E3AD5" w:rsidRDefault="002E3AD5"/>
    <w:sectPr w:rsidR="002E3AD5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309C8"/>
    <w:rsid w:val="001532F6"/>
    <w:rsid w:val="002E3AD5"/>
    <w:rsid w:val="002F02E7"/>
    <w:rsid w:val="00440D9E"/>
    <w:rsid w:val="00532499"/>
    <w:rsid w:val="005B3F44"/>
    <w:rsid w:val="006713CC"/>
    <w:rsid w:val="007A3401"/>
    <w:rsid w:val="009079D8"/>
    <w:rsid w:val="00E309C8"/>
    <w:rsid w:val="00EC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D8"/>
    <w:rPr>
      <w:sz w:val="28"/>
    </w:rPr>
  </w:style>
  <w:style w:type="paragraph" w:styleId="1">
    <w:name w:val="heading 1"/>
    <w:basedOn w:val="a"/>
    <w:next w:val="a"/>
    <w:link w:val="10"/>
    <w:qFormat/>
    <w:rsid w:val="009079D8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Cs w:val="28"/>
    </w:rPr>
  </w:style>
  <w:style w:type="paragraph" w:styleId="2">
    <w:name w:val="heading 2"/>
    <w:basedOn w:val="a"/>
    <w:link w:val="20"/>
    <w:uiPriority w:val="9"/>
    <w:qFormat/>
    <w:rsid w:val="00E309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309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9D8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309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309C8"/>
    <w:rPr>
      <w:b/>
      <w:bCs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E309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4359">
              <w:marLeft w:val="1701"/>
              <w:marRight w:val="1701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3216</Words>
  <Characters>18336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2023-04-27T01:50:00Z</cp:lastPrinted>
  <dcterms:created xsi:type="dcterms:W3CDTF">2023-04-26T06:14:00Z</dcterms:created>
  <dcterms:modified xsi:type="dcterms:W3CDTF">2023-04-27T01:50:00Z</dcterms:modified>
</cp:coreProperties>
</file>