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E9" w:rsidRDefault="005F225D" w:rsidP="005F225D">
      <w:pPr>
        <w:rPr>
          <w:b/>
          <w:noProof/>
        </w:rPr>
      </w:pPr>
      <w:r>
        <w:rPr>
          <w:b/>
          <w:noProof/>
        </w:rPr>
        <w:t xml:space="preserve">                                                                                                                   </w:t>
      </w:r>
      <w:r w:rsidR="00F61CE9">
        <w:rPr>
          <w:b/>
          <w:noProof/>
        </w:rPr>
        <w:t xml:space="preserve">                              </w:t>
      </w:r>
    </w:p>
    <w:p w:rsidR="00FF02C0" w:rsidRPr="006C6F7D" w:rsidRDefault="00F61CE9" w:rsidP="005F225D">
      <w:pPr>
        <w:rPr>
          <w:sz w:val="28"/>
          <w:szCs w:val="28"/>
        </w:rPr>
      </w:pPr>
      <w:r>
        <w:rPr>
          <w:b/>
          <w:noProof/>
        </w:rPr>
        <w:t xml:space="preserve">                                        </w:t>
      </w:r>
      <w:r w:rsidR="00394B1C">
        <w:rPr>
          <w:b/>
          <w:noProof/>
        </w:rPr>
        <w:t xml:space="preserve">                               </w:t>
      </w:r>
      <w:r w:rsidR="006C6F7D">
        <w:rPr>
          <w:b/>
          <w:noProof/>
        </w:rPr>
        <w:t xml:space="preserve">                                                  </w:t>
      </w:r>
    </w:p>
    <w:p w:rsidR="00FF02C0" w:rsidRDefault="00FF02C0" w:rsidP="00D50A58">
      <w:pPr>
        <w:jc w:val="center"/>
        <w:rPr>
          <w:sz w:val="28"/>
          <w:szCs w:val="28"/>
        </w:rPr>
      </w:pPr>
    </w:p>
    <w:p w:rsidR="00D50A58" w:rsidRPr="00394B1C" w:rsidRDefault="00D50A58" w:rsidP="00D50A58">
      <w:pPr>
        <w:jc w:val="center"/>
        <w:rPr>
          <w:rFonts w:ascii="Arial" w:hAnsi="Arial" w:cs="Arial"/>
        </w:rPr>
      </w:pPr>
      <w:r w:rsidRPr="00394B1C">
        <w:rPr>
          <w:rFonts w:ascii="Arial" w:hAnsi="Arial" w:cs="Arial"/>
        </w:rPr>
        <w:t xml:space="preserve">АДМИНИСТРАЦИЯ </w:t>
      </w:r>
      <w:r w:rsidR="00765D78" w:rsidRPr="00394B1C">
        <w:rPr>
          <w:rFonts w:ascii="Arial" w:hAnsi="Arial" w:cs="Arial"/>
        </w:rPr>
        <w:t>МАНЗЕНСКОГО</w:t>
      </w:r>
      <w:r w:rsidRPr="00394B1C">
        <w:rPr>
          <w:rFonts w:ascii="Arial" w:hAnsi="Arial" w:cs="Arial"/>
        </w:rPr>
        <w:t xml:space="preserve"> СЕЛЬСОВЕТА</w:t>
      </w:r>
    </w:p>
    <w:p w:rsidR="00D50A58" w:rsidRPr="00394B1C" w:rsidRDefault="00FF02C0" w:rsidP="00D50A58">
      <w:pPr>
        <w:jc w:val="center"/>
        <w:rPr>
          <w:rFonts w:ascii="Arial" w:hAnsi="Arial" w:cs="Arial"/>
        </w:rPr>
      </w:pPr>
      <w:r w:rsidRPr="00394B1C">
        <w:rPr>
          <w:rFonts w:ascii="Arial" w:hAnsi="Arial" w:cs="Arial"/>
        </w:rPr>
        <w:t xml:space="preserve">БОГУЧАНСКОГО РАЙОНА </w:t>
      </w:r>
    </w:p>
    <w:p w:rsidR="00D50A58" w:rsidRPr="00394B1C" w:rsidRDefault="00D50A58" w:rsidP="00D50A58">
      <w:pPr>
        <w:jc w:val="center"/>
        <w:rPr>
          <w:rFonts w:ascii="Arial" w:hAnsi="Arial" w:cs="Arial"/>
        </w:rPr>
      </w:pPr>
      <w:r w:rsidRPr="00394B1C">
        <w:rPr>
          <w:rFonts w:ascii="Arial" w:hAnsi="Arial" w:cs="Arial"/>
        </w:rPr>
        <w:t>КРАСНОЯРСКОГО КРАЯ</w:t>
      </w:r>
    </w:p>
    <w:p w:rsidR="00D50A58" w:rsidRPr="00394B1C" w:rsidRDefault="0062755D" w:rsidP="00D50A58">
      <w:pPr>
        <w:jc w:val="center"/>
        <w:rPr>
          <w:rFonts w:ascii="Arial" w:hAnsi="Arial" w:cs="Arial"/>
        </w:rPr>
      </w:pPr>
      <w:r w:rsidRPr="00394B1C">
        <w:rPr>
          <w:rFonts w:ascii="Arial" w:hAnsi="Arial" w:cs="Arial"/>
        </w:rPr>
        <w:t xml:space="preserve">                                                                                                             </w:t>
      </w:r>
    </w:p>
    <w:p w:rsidR="00D50A58" w:rsidRPr="00394B1C" w:rsidRDefault="00D50A58" w:rsidP="00D50A58">
      <w:pPr>
        <w:jc w:val="center"/>
        <w:rPr>
          <w:rFonts w:ascii="Arial" w:hAnsi="Arial" w:cs="Arial"/>
        </w:rPr>
      </w:pPr>
      <w:r w:rsidRPr="00394B1C">
        <w:rPr>
          <w:rFonts w:ascii="Arial" w:hAnsi="Arial" w:cs="Arial"/>
        </w:rPr>
        <w:t>ПОСТАНОВЛЕНИЕ</w:t>
      </w:r>
      <w:r w:rsidR="00107C7F" w:rsidRPr="00394B1C">
        <w:rPr>
          <w:rFonts w:ascii="Arial" w:hAnsi="Arial" w:cs="Arial"/>
        </w:rPr>
        <w:t xml:space="preserve"> </w:t>
      </w:r>
    </w:p>
    <w:p w:rsidR="00D50A58" w:rsidRPr="00394B1C" w:rsidRDefault="00D50A58" w:rsidP="00D50A58">
      <w:pPr>
        <w:jc w:val="center"/>
        <w:rPr>
          <w:rFonts w:ascii="Arial" w:hAnsi="Arial" w:cs="Arial"/>
        </w:rPr>
      </w:pPr>
    </w:p>
    <w:p w:rsidR="00D50A58" w:rsidRPr="00394B1C" w:rsidRDefault="00394845" w:rsidP="00D50A58">
      <w:pPr>
        <w:jc w:val="both"/>
        <w:rPr>
          <w:rFonts w:ascii="Arial" w:hAnsi="Arial" w:cs="Arial"/>
        </w:rPr>
      </w:pPr>
      <w:r w:rsidRPr="00394B1C">
        <w:rPr>
          <w:rFonts w:ascii="Arial" w:hAnsi="Arial" w:cs="Arial"/>
        </w:rPr>
        <w:t xml:space="preserve"> </w:t>
      </w:r>
      <w:r w:rsidR="00576644" w:rsidRPr="00394B1C">
        <w:rPr>
          <w:rFonts w:ascii="Arial" w:hAnsi="Arial" w:cs="Arial"/>
        </w:rPr>
        <w:t xml:space="preserve"> </w:t>
      </w:r>
      <w:r w:rsidR="00107C7F" w:rsidRPr="00394B1C">
        <w:rPr>
          <w:rFonts w:ascii="Arial" w:hAnsi="Arial" w:cs="Arial"/>
        </w:rPr>
        <w:t>02.11</w:t>
      </w:r>
      <w:r w:rsidR="004E1AE9" w:rsidRPr="00394B1C">
        <w:rPr>
          <w:rFonts w:ascii="Arial" w:hAnsi="Arial" w:cs="Arial"/>
        </w:rPr>
        <w:t>.2022</w:t>
      </w:r>
      <w:r w:rsidR="00576644" w:rsidRPr="00394B1C">
        <w:rPr>
          <w:rFonts w:ascii="Arial" w:hAnsi="Arial" w:cs="Arial"/>
        </w:rPr>
        <w:t xml:space="preserve"> </w:t>
      </w:r>
      <w:r w:rsidR="004C7C2A" w:rsidRPr="00394B1C">
        <w:rPr>
          <w:rFonts w:ascii="Arial" w:hAnsi="Arial" w:cs="Arial"/>
        </w:rPr>
        <w:t xml:space="preserve">         </w:t>
      </w:r>
      <w:r w:rsidR="006C6F7D" w:rsidRPr="00394B1C">
        <w:rPr>
          <w:rFonts w:ascii="Arial" w:hAnsi="Arial" w:cs="Arial"/>
        </w:rPr>
        <w:t xml:space="preserve">   </w:t>
      </w:r>
      <w:r w:rsidR="00D50A58" w:rsidRPr="00394B1C">
        <w:rPr>
          <w:rFonts w:ascii="Arial" w:hAnsi="Arial" w:cs="Arial"/>
        </w:rPr>
        <w:t xml:space="preserve">                      п. </w:t>
      </w:r>
      <w:proofErr w:type="spellStart"/>
      <w:r w:rsidR="00765D78" w:rsidRPr="00394B1C">
        <w:rPr>
          <w:rFonts w:ascii="Arial" w:hAnsi="Arial" w:cs="Arial"/>
        </w:rPr>
        <w:t>Манзя</w:t>
      </w:r>
      <w:proofErr w:type="spellEnd"/>
      <w:r w:rsidR="00F61CE9" w:rsidRPr="00394B1C">
        <w:rPr>
          <w:rFonts w:ascii="Arial" w:hAnsi="Arial" w:cs="Arial"/>
        </w:rPr>
        <w:t xml:space="preserve">                     </w:t>
      </w:r>
      <w:r w:rsidR="00D50A58" w:rsidRPr="00394B1C">
        <w:rPr>
          <w:rFonts w:ascii="Arial" w:hAnsi="Arial" w:cs="Arial"/>
        </w:rPr>
        <w:t xml:space="preserve">  </w:t>
      </w:r>
      <w:r w:rsidR="00FF02C0" w:rsidRPr="00394B1C">
        <w:rPr>
          <w:rFonts w:ascii="Arial" w:hAnsi="Arial" w:cs="Arial"/>
        </w:rPr>
        <w:t xml:space="preserve">       </w:t>
      </w:r>
      <w:r w:rsidR="005E5A9B" w:rsidRPr="00394B1C">
        <w:rPr>
          <w:rFonts w:ascii="Arial" w:hAnsi="Arial" w:cs="Arial"/>
        </w:rPr>
        <w:t xml:space="preserve">     </w:t>
      </w:r>
      <w:r w:rsidR="00D50A58" w:rsidRPr="00394B1C">
        <w:rPr>
          <w:rFonts w:ascii="Arial" w:hAnsi="Arial" w:cs="Arial"/>
        </w:rPr>
        <w:t xml:space="preserve">  №</w:t>
      </w:r>
      <w:r w:rsidR="00221458" w:rsidRPr="00394B1C">
        <w:rPr>
          <w:rFonts w:ascii="Arial" w:hAnsi="Arial" w:cs="Arial"/>
        </w:rPr>
        <w:t xml:space="preserve"> </w:t>
      </w:r>
      <w:r w:rsidR="00107C7F" w:rsidRPr="00394B1C">
        <w:rPr>
          <w:rFonts w:ascii="Arial" w:hAnsi="Arial" w:cs="Arial"/>
        </w:rPr>
        <w:t>62-П</w:t>
      </w:r>
    </w:p>
    <w:p w:rsidR="00D50A58" w:rsidRPr="00394B1C" w:rsidRDefault="00D50A58" w:rsidP="00D50A58">
      <w:pPr>
        <w:jc w:val="both"/>
        <w:rPr>
          <w:rFonts w:ascii="Arial" w:hAnsi="Arial" w:cs="Arial"/>
        </w:rPr>
      </w:pPr>
    </w:p>
    <w:p w:rsidR="00D50A58" w:rsidRPr="00394B1C" w:rsidRDefault="00D50A58" w:rsidP="00E2125D">
      <w:pPr>
        <w:jc w:val="center"/>
        <w:rPr>
          <w:rFonts w:ascii="Arial" w:hAnsi="Arial" w:cs="Arial"/>
          <w:b/>
        </w:rPr>
      </w:pPr>
      <w:r w:rsidRPr="00394B1C">
        <w:rPr>
          <w:rFonts w:ascii="Arial" w:hAnsi="Arial" w:cs="Arial"/>
          <w:b/>
        </w:rPr>
        <w:t xml:space="preserve">О внесении изменений и дополнений в </w:t>
      </w:r>
      <w:r w:rsidR="002C4233" w:rsidRPr="00394B1C">
        <w:rPr>
          <w:rFonts w:ascii="Arial" w:hAnsi="Arial" w:cs="Arial"/>
          <w:b/>
        </w:rPr>
        <w:t xml:space="preserve">Постановление № </w:t>
      </w:r>
      <w:r w:rsidR="00E2125D" w:rsidRPr="00394B1C">
        <w:rPr>
          <w:rFonts w:ascii="Arial" w:hAnsi="Arial" w:cs="Arial"/>
          <w:b/>
        </w:rPr>
        <w:t>1</w:t>
      </w:r>
      <w:r w:rsidR="00765D78" w:rsidRPr="00394B1C">
        <w:rPr>
          <w:rFonts w:ascii="Arial" w:hAnsi="Arial" w:cs="Arial"/>
          <w:b/>
        </w:rPr>
        <w:t>1</w:t>
      </w:r>
      <w:r w:rsidR="00FF02C0" w:rsidRPr="00394B1C">
        <w:rPr>
          <w:rFonts w:ascii="Arial" w:hAnsi="Arial" w:cs="Arial"/>
          <w:b/>
        </w:rPr>
        <w:t>-п</w:t>
      </w:r>
      <w:r w:rsidR="002C4233" w:rsidRPr="00394B1C">
        <w:rPr>
          <w:rFonts w:ascii="Arial" w:hAnsi="Arial" w:cs="Arial"/>
          <w:b/>
        </w:rPr>
        <w:t xml:space="preserve"> от </w:t>
      </w:r>
      <w:r w:rsidR="00E2125D" w:rsidRPr="00394B1C">
        <w:rPr>
          <w:rFonts w:ascii="Arial" w:hAnsi="Arial" w:cs="Arial"/>
          <w:b/>
        </w:rPr>
        <w:t>1</w:t>
      </w:r>
      <w:r w:rsidR="00765D78" w:rsidRPr="00394B1C">
        <w:rPr>
          <w:rFonts w:ascii="Arial" w:hAnsi="Arial" w:cs="Arial"/>
          <w:b/>
        </w:rPr>
        <w:t>1</w:t>
      </w:r>
      <w:r w:rsidR="00FF02C0" w:rsidRPr="00394B1C">
        <w:rPr>
          <w:rFonts w:ascii="Arial" w:hAnsi="Arial" w:cs="Arial"/>
          <w:b/>
        </w:rPr>
        <w:t>.</w:t>
      </w:r>
      <w:r w:rsidR="00E2125D" w:rsidRPr="00394B1C">
        <w:rPr>
          <w:rFonts w:ascii="Arial" w:hAnsi="Arial" w:cs="Arial"/>
          <w:b/>
        </w:rPr>
        <w:t>03</w:t>
      </w:r>
      <w:r w:rsidR="002C4233" w:rsidRPr="00394B1C">
        <w:rPr>
          <w:rFonts w:ascii="Arial" w:hAnsi="Arial" w:cs="Arial"/>
          <w:b/>
        </w:rPr>
        <w:t>.201</w:t>
      </w:r>
      <w:r w:rsidR="00E2125D" w:rsidRPr="00394B1C">
        <w:rPr>
          <w:rFonts w:ascii="Arial" w:hAnsi="Arial" w:cs="Arial"/>
          <w:b/>
        </w:rPr>
        <w:t>5</w:t>
      </w:r>
      <w:r w:rsidR="00394845" w:rsidRPr="00394B1C">
        <w:rPr>
          <w:rFonts w:ascii="Arial" w:hAnsi="Arial" w:cs="Arial"/>
          <w:b/>
        </w:rPr>
        <w:t xml:space="preserve"> </w:t>
      </w:r>
      <w:r w:rsidR="00FF02C0" w:rsidRPr="00394B1C">
        <w:rPr>
          <w:rFonts w:ascii="Arial" w:hAnsi="Arial" w:cs="Arial"/>
          <w:b/>
        </w:rPr>
        <w:t>г.</w:t>
      </w:r>
      <w:r w:rsidR="00E2125D" w:rsidRPr="00394B1C">
        <w:rPr>
          <w:rFonts w:ascii="Arial" w:hAnsi="Arial" w:cs="Arial"/>
          <w:b/>
        </w:rPr>
        <w:t xml:space="preserve"> </w:t>
      </w:r>
      <w:r w:rsidRPr="00394B1C">
        <w:rPr>
          <w:rFonts w:ascii="Arial" w:hAnsi="Arial" w:cs="Arial"/>
          <w:b/>
        </w:rPr>
        <w:t>«</w:t>
      </w:r>
      <w:r w:rsidR="00E2125D" w:rsidRPr="00394B1C">
        <w:rPr>
          <w:rFonts w:ascii="Arial" w:hAnsi="Arial" w:cs="Arial"/>
          <w:b/>
          <w:bCs/>
        </w:rPr>
        <w:t xml:space="preserve">Об утверждении Порядка и размеров возмещения расходов, связанных со служебными командировками, лицам, замещающим муниципальные должности, а также лицам, работающим в администрации </w:t>
      </w:r>
      <w:proofErr w:type="spellStart"/>
      <w:r w:rsidR="00765D78" w:rsidRPr="00394B1C">
        <w:rPr>
          <w:rFonts w:ascii="Arial" w:hAnsi="Arial" w:cs="Arial"/>
          <w:b/>
          <w:bCs/>
        </w:rPr>
        <w:t>Манзенского</w:t>
      </w:r>
      <w:proofErr w:type="spellEnd"/>
      <w:r w:rsidR="00E2125D" w:rsidRPr="00394B1C">
        <w:rPr>
          <w:rFonts w:ascii="Arial" w:hAnsi="Arial" w:cs="Arial"/>
          <w:b/>
          <w:bCs/>
        </w:rPr>
        <w:t xml:space="preserve"> сельсовета </w:t>
      </w:r>
      <w:proofErr w:type="spellStart"/>
      <w:r w:rsidR="00E2125D" w:rsidRPr="00394B1C">
        <w:rPr>
          <w:rFonts w:ascii="Arial" w:hAnsi="Arial" w:cs="Arial"/>
          <w:b/>
          <w:bCs/>
        </w:rPr>
        <w:t>Богучанского</w:t>
      </w:r>
      <w:proofErr w:type="spellEnd"/>
      <w:r w:rsidR="00E2125D" w:rsidRPr="00394B1C">
        <w:rPr>
          <w:rFonts w:ascii="Arial" w:hAnsi="Arial" w:cs="Arial"/>
          <w:b/>
          <w:bCs/>
        </w:rPr>
        <w:t xml:space="preserve"> района, работникам муниципальных учреждений</w:t>
      </w:r>
      <w:r w:rsidRPr="00394B1C">
        <w:rPr>
          <w:rFonts w:ascii="Arial" w:hAnsi="Arial" w:cs="Arial"/>
          <w:b/>
        </w:rPr>
        <w:t>»</w:t>
      </w:r>
    </w:p>
    <w:p w:rsidR="00221458" w:rsidRPr="00394B1C" w:rsidRDefault="00221458" w:rsidP="00D50A58">
      <w:pPr>
        <w:rPr>
          <w:rFonts w:ascii="Arial" w:hAnsi="Arial" w:cs="Arial"/>
        </w:rPr>
      </w:pPr>
    </w:p>
    <w:p w:rsidR="00221458" w:rsidRPr="00394B1C" w:rsidRDefault="00221458" w:rsidP="00221458">
      <w:pPr>
        <w:pStyle w:val="ConsPlusTitle"/>
        <w:widowControl/>
        <w:ind w:firstLine="720"/>
        <w:jc w:val="both"/>
        <w:rPr>
          <w:b w:val="0"/>
          <w:bCs w:val="0"/>
          <w:sz w:val="24"/>
          <w:szCs w:val="24"/>
        </w:rPr>
      </w:pPr>
      <w:proofErr w:type="gramStart"/>
      <w:r w:rsidRPr="00394B1C">
        <w:rPr>
          <w:b w:val="0"/>
          <w:bCs w:val="0"/>
          <w:sz w:val="24"/>
          <w:szCs w:val="24"/>
        </w:rPr>
        <w:t>В соответствии с</w:t>
      </w:r>
      <w:r w:rsidR="00E2125D" w:rsidRPr="00394B1C">
        <w:rPr>
          <w:b w:val="0"/>
          <w:bCs w:val="0"/>
          <w:sz w:val="24"/>
          <w:szCs w:val="24"/>
        </w:rPr>
        <w:t xml:space="preserve"> Указом Президента Российской Федерации № 752 от 17.10.2022 г.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765D78" w:rsidRPr="00394B1C">
        <w:rPr>
          <w:b w:val="0"/>
          <w:bCs w:val="0"/>
          <w:sz w:val="24"/>
          <w:szCs w:val="24"/>
        </w:rPr>
        <w:t>, Уставом</w:t>
      </w:r>
      <w:r w:rsidRPr="00394B1C">
        <w:rPr>
          <w:b w:val="0"/>
          <w:bCs w:val="0"/>
          <w:sz w:val="24"/>
          <w:szCs w:val="24"/>
        </w:rPr>
        <w:t xml:space="preserve"> </w:t>
      </w:r>
      <w:proofErr w:type="spellStart"/>
      <w:r w:rsidR="00765D78" w:rsidRPr="00394B1C">
        <w:rPr>
          <w:b w:val="0"/>
          <w:bCs w:val="0"/>
          <w:sz w:val="24"/>
          <w:szCs w:val="24"/>
        </w:rPr>
        <w:t>Манзенского</w:t>
      </w:r>
      <w:proofErr w:type="spellEnd"/>
      <w:r w:rsidR="00765D78" w:rsidRPr="00394B1C">
        <w:rPr>
          <w:b w:val="0"/>
          <w:bCs w:val="0"/>
          <w:sz w:val="24"/>
          <w:szCs w:val="24"/>
        </w:rPr>
        <w:t xml:space="preserve"> </w:t>
      </w:r>
      <w:r w:rsidRPr="00394B1C">
        <w:rPr>
          <w:b w:val="0"/>
          <w:bCs w:val="0"/>
          <w:sz w:val="24"/>
          <w:szCs w:val="24"/>
        </w:rPr>
        <w:t xml:space="preserve"> сельсовета</w:t>
      </w:r>
      <w:r w:rsidR="002C4233" w:rsidRPr="00394B1C">
        <w:rPr>
          <w:b w:val="0"/>
          <w:bCs w:val="0"/>
          <w:sz w:val="24"/>
          <w:szCs w:val="24"/>
        </w:rPr>
        <w:t xml:space="preserve"> </w:t>
      </w:r>
      <w:r w:rsidRPr="00394B1C">
        <w:rPr>
          <w:b w:val="0"/>
          <w:bCs w:val="0"/>
          <w:sz w:val="24"/>
          <w:szCs w:val="24"/>
        </w:rPr>
        <w:t xml:space="preserve">ПОСТАНОВЛЯЮ: </w:t>
      </w:r>
      <w:proofErr w:type="gramEnd"/>
    </w:p>
    <w:p w:rsidR="00221458" w:rsidRPr="00394B1C" w:rsidRDefault="002C4233" w:rsidP="00221458">
      <w:pPr>
        <w:pStyle w:val="a5"/>
        <w:spacing w:after="0"/>
        <w:ind w:firstLine="708"/>
        <w:rPr>
          <w:rFonts w:ascii="Arial" w:hAnsi="Arial" w:cs="Arial"/>
          <w:sz w:val="24"/>
          <w:szCs w:val="24"/>
        </w:rPr>
      </w:pPr>
      <w:r w:rsidRPr="00394B1C">
        <w:rPr>
          <w:rFonts w:ascii="Arial" w:hAnsi="Arial" w:cs="Arial"/>
          <w:sz w:val="24"/>
          <w:szCs w:val="24"/>
        </w:rPr>
        <w:t xml:space="preserve">1. Внести в постановление № </w:t>
      </w:r>
      <w:r w:rsidR="00E2125D" w:rsidRPr="00394B1C">
        <w:rPr>
          <w:rFonts w:ascii="Arial" w:hAnsi="Arial" w:cs="Arial"/>
          <w:sz w:val="24"/>
          <w:szCs w:val="24"/>
        </w:rPr>
        <w:t>1</w:t>
      </w:r>
      <w:r w:rsidR="00765D78" w:rsidRPr="00394B1C">
        <w:rPr>
          <w:rFonts w:ascii="Arial" w:hAnsi="Arial" w:cs="Arial"/>
          <w:sz w:val="24"/>
          <w:szCs w:val="24"/>
        </w:rPr>
        <w:t>1</w:t>
      </w:r>
      <w:r w:rsidR="009B3E16" w:rsidRPr="00394B1C">
        <w:rPr>
          <w:rFonts w:ascii="Arial" w:hAnsi="Arial" w:cs="Arial"/>
          <w:sz w:val="24"/>
          <w:szCs w:val="24"/>
        </w:rPr>
        <w:t xml:space="preserve">-п от </w:t>
      </w:r>
      <w:r w:rsidR="00E2125D" w:rsidRPr="00394B1C">
        <w:rPr>
          <w:rFonts w:ascii="Arial" w:hAnsi="Arial" w:cs="Arial"/>
          <w:sz w:val="24"/>
          <w:szCs w:val="24"/>
        </w:rPr>
        <w:t>1</w:t>
      </w:r>
      <w:r w:rsidR="00765D78" w:rsidRPr="00394B1C">
        <w:rPr>
          <w:rFonts w:ascii="Arial" w:hAnsi="Arial" w:cs="Arial"/>
          <w:sz w:val="24"/>
          <w:szCs w:val="24"/>
        </w:rPr>
        <w:t>1</w:t>
      </w:r>
      <w:r w:rsidR="009B3E16" w:rsidRPr="00394B1C">
        <w:rPr>
          <w:rFonts w:ascii="Arial" w:hAnsi="Arial" w:cs="Arial"/>
          <w:sz w:val="24"/>
          <w:szCs w:val="24"/>
        </w:rPr>
        <w:t>.</w:t>
      </w:r>
      <w:r w:rsidR="00E2125D" w:rsidRPr="00394B1C">
        <w:rPr>
          <w:rFonts w:ascii="Arial" w:hAnsi="Arial" w:cs="Arial"/>
          <w:sz w:val="24"/>
          <w:szCs w:val="24"/>
        </w:rPr>
        <w:t>03</w:t>
      </w:r>
      <w:r w:rsidR="009B3E16" w:rsidRPr="00394B1C">
        <w:rPr>
          <w:rFonts w:ascii="Arial" w:hAnsi="Arial" w:cs="Arial"/>
          <w:sz w:val="24"/>
          <w:szCs w:val="24"/>
        </w:rPr>
        <w:t>.201</w:t>
      </w:r>
      <w:r w:rsidR="00E2125D" w:rsidRPr="00394B1C">
        <w:rPr>
          <w:rFonts w:ascii="Arial" w:hAnsi="Arial" w:cs="Arial"/>
          <w:sz w:val="24"/>
          <w:szCs w:val="24"/>
        </w:rPr>
        <w:t>5</w:t>
      </w:r>
      <w:r w:rsidR="00394845" w:rsidRPr="00394B1C">
        <w:rPr>
          <w:rFonts w:ascii="Arial" w:hAnsi="Arial" w:cs="Arial"/>
          <w:sz w:val="24"/>
          <w:szCs w:val="24"/>
        </w:rPr>
        <w:t xml:space="preserve"> </w:t>
      </w:r>
      <w:r w:rsidR="009B3E16" w:rsidRPr="00394B1C">
        <w:rPr>
          <w:rFonts w:ascii="Arial" w:hAnsi="Arial" w:cs="Arial"/>
          <w:sz w:val="24"/>
          <w:szCs w:val="24"/>
        </w:rPr>
        <w:t>г.</w:t>
      </w:r>
      <w:r w:rsidR="00221458" w:rsidRPr="00394B1C">
        <w:rPr>
          <w:rFonts w:ascii="Arial" w:hAnsi="Arial" w:cs="Arial"/>
          <w:sz w:val="24"/>
          <w:szCs w:val="24"/>
        </w:rPr>
        <w:t xml:space="preserve"> «</w:t>
      </w:r>
      <w:r w:rsidR="00E2125D" w:rsidRPr="00394B1C">
        <w:rPr>
          <w:rFonts w:ascii="Arial" w:hAnsi="Arial" w:cs="Arial"/>
          <w:sz w:val="24"/>
          <w:szCs w:val="24"/>
        </w:rPr>
        <w:t xml:space="preserve">Об утверждении Порядка и размеров возмещения расходов, связанных со служебными командировками, лицам, замещающим муниципальные должности, а также лицам, работающим в администрации </w:t>
      </w:r>
      <w:proofErr w:type="spellStart"/>
      <w:r w:rsidR="00765D78" w:rsidRPr="00394B1C">
        <w:rPr>
          <w:rFonts w:ascii="Arial" w:hAnsi="Arial" w:cs="Arial"/>
          <w:sz w:val="24"/>
          <w:szCs w:val="24"/>
        </w:rPr>
        <w:t>Манзенского</w:t>
      </w:r>
      <w:proofErr w:type="spellEnd"/>
      <w:r w:rsidR="00E2125D" w:rsidRPr="00394B1C">
        <w:rPr>
          <w:rFonts w:ascii="Arial" w:hAnsi="Arial" w:cs="Arial"/>
          <w:sz w:val="24"/>
          <w:szCs w:val="24"/>
        </w:rPr>
        <w:t xml:space="preserve"> сельсовета </w:t>
      </w:r>
      <w:proofErr w:type="spellStart"/>
      <w:r w:rsidR="00E2125D" w:rsidRPr="00394B1C">
        <w:rPr>
          <w:rFonts w:ascii="Arial" w:hAnsi="Arial" w:cs="Arial"/>
          <w:sz w:val="24"/>
          <w:szCs w:val="24"/>
        </w:rPr>
        <w:t>Богучанского</w:t>
      </w:r>
      <w:proofErr w:type="spellEnd"/>
      <w:r w:rsidR="00E2125D" w:rsidRPr="00394B1C">
        <w:rPr>
          <w:rFonts w:ascii="Arial" w:hAnsi="Arial" w:cs="Arial"/>
          <w:sz w:val="24"/>
          <w:szCs w:val="24"/>
        </w:rPr>
        <w:t xml:space="preserve"> района, работникам муниципальных учреждений</w:t>
      </w:r>
      <w:r w:rsidR="00221458" w:rsidRPr="00394B1C">
        <w:rPr>
          <w:rFonts w:ascii="Arial" w:hAnsi="Arial" w:cs="Arial"/>
          <w:sz w:val="24"/>
          <w:szCs w:val="24"/>
        </w:rPr>
        <w:t>» следующие изменения и дополнения:</w:t>
      </w:r>
    </w:p>
    <w:p w:rsidR="0062755D" w:rsidRPr="00394B1C" w:rsidRDefault="0062755D" w:rsidP="0086543E">
      <w:pPr>
        <w:jc w:val="both"/>
        <w:rPr>
          <w:rFonts w:ascii="Arial" w:hAnsi="Arial" w:cs="Arial"/>
        </w:rPr>
      </w:pPr>
      <w:r w:rsidRPr="00394B1C">
        <w:rPr>
          <w:rFonts w:ascii="Arial" w:hAnsi="Arial" w:cs="Arial"/>
        </w:rPr>
        <w:t xml:space="preserve">          </w:t>
      </w:r>
      <w:r w:rsidR="007A53C9" w:rsidRPr="00394B1C">
        <w:rPr>
          <w:rFonts w:ascii="Arial" w:hAnsi="Arial" w:cs="Arial"/>
        </w:rPr>
        <w:t>1.1</w:t>
      </w:r>
      <w:r w:rsidR="002B32A4" w:rsidRPr="00394B1C">
        <w:rPr>
          <w:rFonts w:ascii="Arial" w:hAnsi="Arial" w:cs="Arial"/>
        </w:rPr>
        <w:t>.</w:t>
      </w:r>
      <w:r w:rsidR="00E2125D" w:rsidRPr="00394B1C">
        <w:rPr>
          <w:rFonts w:ascii="Arial" w:hAnsi="Arial" w:cs="Arial"/>
        </w:rPr>
        <w:t xml:space="preserve"> </w:t>
      </w:r>
      <w:r w:rsidR="0086543E" w:rsidRPr="00394B1C">
        <w:rPr>
          <w:rFonts w:ascii="Arial" w:hAnsi="Arial" w:cs="Arial"/>
        </w:rPr>
        <w:t xml:space="preserve">Дополнить приложение к постановлению администрации </w:t>
      </w:r>
      <w:proofErr w:type="spellStart"/>
      <w:r w:rsidR="00333ED0" w:rsidRPr="00394B1C">
        <w:rPr>
          <w:rFonts w:ascii="Arial" w:hAnsi="Arial" w:cs="Arial"/>
        </w:rPr>
        <w:t>Манзенского</w:t>
      </w:r>
      <w:proofErr w:type="spellEnd"/>
      <w:r w:rsidR="0086543E" w:rsidRPr="00394B1C">
        <w:rPr>
          <w:rFonts w:ascii="Arial" w:hAnsi="Arial" w:cs="Arial"/>
        </w:rPr>
        <w:t xml:space="preserve"> сельсовета от 1</w:t>
      </w:r>
      <w:r w:rsidR="00765D78" w:rsidRPr="00394B1C">
        <w:rPr>
          <w:rFonts w:ascii="Arial" w:hAnsi="Arial" w:cs="Arial"/>
        </w:rPr>
        <w:t>1</w:t>
      </w:r>
      <w:r w:rsidR="0086543E" w:rsidRPr="00394B1C">
        <w:rPr>
          <w:rFonts w:ascii="Arial" w:hAnsi="Arial" w:cs="Arial"/>
        </w:rPr>
        <w:t>.03.2015 № 1</w:t>
      </w:r>
      <w:r w:rsidR="00765D78" w:rsidRPr="00394B1C">
        <w:rPr>
          <w:rFonts w:ascii="Arial" w:hAnsi="Arial" w:cs="Arial"/>
        </w:rPr>
        <w:t>1</w:t>
      </w:r>
      <w:r w:rsidR="0086543E" w:rsidRPr="00394B1C">
        <w:rPr>
          <w:rFonts w:ascii="Arial" w:hAnsi="Arial" w:cs="Arial"/>
        </w:rPr>
        <w:t xml:space="preserve">-п «Порядок и размеры возмещения расходов, связанных со служебными командировками лицам, замещающим муниципальные должности, а также лицам, работающим в администрации </w:t>
      </w:r>
      <w:proofErr w:type="spellStart"/>
      <w:r w:rsidR="00765D78" w:rsidRPr="00394B1C">
        <w:rPr>
          <w:rFonts w:ascii="Arial" w:hAnsi="Arial" w:cs="Arial"/>
        </w:rPr>
        <w:t>Манзенского</w:t>
      </w:r>
      <w:proofErr w:type="spellEnd"/>
      <w:r w:rsidR="0086543E" w:rsidRPr="00394B1C">
        <w:rPr>
          <w:rFonts w:ascii="Arial" w:hAnsi="Arial" w:cs="Arial"/>
        </w:rPr>
        <w:t xml:space="preserve"> сельсовета, и работникам муниципальных учреждений» пунктом 8 следующего содержания:</w:t>
      </w:r>
    </w:p>
    <w:p w:rsidR="0086543E" w:rsidRPr="00394B1C" w:rsidRDefault="0086543E" w:rsidP="00056DE5">
      <w:pPr>
        <w:ind w:firstLine="567"/>
        <w:jc w:val="both"/>
        <w:rPr>
          <w:rFonts w:ascii="Arial" w:hAnsi="Arial" w:cs="Arial"/>
        </w:rPr>
      </w:pPr>
      <w:r w:rsidRPr="00394B1C">
        <w:rPr>
          <w:rFonts w:ascii="Arial" w:hAnsi="Arial" w:cs="Arial"/>
        </w:rPr>
        <w:t xml:space="preserve">«8. Установить, что лицам, </w:t>
      </w:r>
      <w:r w:rsidR="00056DE5" w:rsidRPr="00394B1C">
        <w:rPr>
          <w:rFonts w:ascii="Arial" w:hAnsi="Arial" w:cs="Arial"/>
        </w:rPr>
        <w:t xml:space="preserve">замещающим муниципальные должности, а также лицам, работающим в администрации </w:t>
      </w:r>
      <w:proofErr w:type="spellStart"/>
      <w:r w:rsidR="00333ED0" w:rsidRPr="00394B1C">
        <w:rPr>
          <w:rFonts w:ascii="Arial" w:hAnsi="Arial" w:cs="Arial"/>
        </w:rPr>
        <w:t>Манзенского</w:t>
      </w:r>
      <w:proofErr w:type="spellEnd"/>
      <w:r w:rsidR="00056DE5" w:rsidRPr="00394B1C">
        <w:rPr>
          <w:rFonts w:ascii="Arial" w:hAnsi="Arial" w:cs="Arial"/>
        </w:rPr>
        <w:t xml:space="preserve"> сельсовета </w:t>
      </w:r>
      <w:proofErr w:type="spellStart"/>
      <w:r w:rsidR="00056DE5" w:rsidRPr="00394B1C">
        <w:rPr>
          <w:rFonts w:ascii="Arial" w:hAnsi="Arial" w:cs="Arial"/>
        </w:rPr>
        <w:t>Богучанского</w:t>
      </w:r>
      <w:proofErr w:type="spellEnd"/>
      <w:r w:rsidR="00056DE5" w:rsidRPr="00394B1C">
        <w:rPr>
          <w:rFonts w:ascii="Arial" w:hAnsi="Arial" w:cs="Arial"/>
        </w:rPr>
        <w:t xml:space="preserve"> района, работникам муниципальных учреждений</w:t>
      </w:r>
      <w:r w:rsidRPr="00394B1C">
        <w:rPr>
          <w:rFonts w:ascii="Arial" w:hAnsi="Arial" w:cs="Arial"/>
        </w:rPr>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86543E" w:rsidRPr="00394B1C" w:rsidRDefault="0086543E" w:rsidP="00056DE5">
      <w:pPr>
        <w:ind w:firstLine="567"/>
        <w:jc w:val="both"/>
        <w:rPr>
          <w:rFonts w:ascii="Arial" w:hAnsi="Arial" w:cs="Arial"/>
        </w:rPr>
      </w:pPr>
    </w:p>
    <w:p w:rsidR="0086543E" w:rsidRPr="00394B1C" w:rsidRDefault="0086543E" w:rsidP="00056DE5">
      <w:pPr>
        <w:ind w:firstLine="567"/>
        <w:jc w:val="both"/>
        <w:rPr>
          <w:rFonts w:ascii="Arial" w:hAnsi="Arial" w:cs="Arial"/>
        </w:rPr>
      </w:pPr>
      <w:r w:rsidRPr="00394B1C">
        <w:rPr>
          <w:rFonts w:ascii="Arial" w:hAnsi="Arial" w:cs="Arial"/>
        </w:rPr>
        <w:t>а) денежное вознаграждение (денежное содержание) выплачивается в двойном размере;</w:t>
      </w:r>
    </w:p>
    <w:p w:rsidR="0086543E" w:rsidRPr="00394B1C" w:rsidRDefault="0086543E" w:rsidP="00056DE5">
      <w:pPr>
        <w:ind w:firstLine="567"/>
        <w:jc w:val="both"/>
        <w:rPr>
          <w:rFonts w:ascii="Arial" w:hAnsi="Arial" w:cs="Arial"/>
        </w:rPr>
      </w:pPr>
      <w:r w:rsidRPr="00394B1C">
        <w:rPr>
          <w:rFonts w:ascii="Arial" w:hAnsi="Arial" w:cs="Arial"/>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r w:rsidR="00056DE5" w:rsidRPr="00394B1C">
        <w:rPr>
          <w:rFonts w:ascii="Arial" w:hAnsi="Arial" w:cs="Arial"/>
        </w:rPr>
        <w:t>.</w:t>
      </w:r>
    </w:p>
    <w:p w:rsidR="00221458" w:rsidRPr="00394B1C" w:rsidRDefault="0062755D" w:rsidP="0062755D">
      <w:pPr>
        <w:pStyle w:val="a5"/>
        <w:spacing w:after="0"/>
        <w:rPr>
          <w:rFonts w:ascii="Arial" w:hAnsi="Arial" w:cs="Arial"/>
          <w:sz w:val="24"/>
          <w:szCs w:val="24"/>
        </w:rPr>
      </w:pPr>
      <w:r w:rsidRPr="00394B1C">
        <w:rPr>
          <w:rFonts w:ascii="Arial" w:hAnsi="Arial" w:cs="Arial"/>
          <w:sz w:val="24"/>
          <w:szCs w:val="24"/>
        </w:rPr>
        <w:t xml:space="preserve">         </w:t>
      </w:r>
      <w:r w:rsidR="00221458" w:rsidRPr="00394B1C">
        <w:rPr>
          <w:rFonts w:ascii="Arial" w:hAnsi="Arial" w:cs="Arial"/>
          <w:sz w:val="24"/>
          <w:szCs w:val="24"/>
        </w:rPr>
        <w:t>2</w:t>
      </w:r>
      <w:r w:rsidR="00394845" w:rsidRPr="00394B1C">
        <w:rPr>
          <w:rFonts w:ascii="Arial" w:hAnsi="Arial" w:cs="Arial"/>
          <w:sz w:val="24"/>
          <w:szCs w:val="24"/>
        </w:rPr>
        <w:t xml:space="preserve">. </w:t>
      </w:r>
      <w:proofErr w:type="gramStart"/>
      <w:r w:rsidR="00394845" w:rsidRPr="00394B1C">
        <w:rPr>
          <w:rFonts w:ascii="Arial" w:hAnsi="Arial" w:cs="Arial"/>
          <w:sz w:val="24"/>
          <w:szCs w:val="24"/>
        </w:rPr>
        <w:t>Контроль за</w:t>
      </w:r>
      <w:proofErr w:type="gramEnd"/>
      <w:r w:rsidR="00221458" w:rsidRPr="00394B1C">
        <w:rPr>
          <w:rFonts w:ascii="Arial" w:hAnsi="Arial" w:cs="Arial"/>
          <w:sz w:val="24"/>
          <w:szCs w:val="24"/>
        </w:rPr>
        <w:t xml:space="preserve"> исполнением настоящего постановления оставляю за собой.</w:t>
      </w:r>
    </w:p>
    <w:p w:rsidR="00990C2A" w:rsidRPr="00394B1C" w:rsidRDefault="00221458" w:rsidP="00F61CE9">
      <w:pPr>
        <w:pStyle w:val="ConsNormal"/>
        <w:ind w:right="0" w:firstLine="709"/>
        <w:jc w:val="both"/>
        <w:rPr>
          <w:sz w:val="24"/>
          <w:szCs w:val="24"/>
        </w:rPr>
      </w:pPr>
      <w:r w:rsidRPr="00394B1C">
        <w:rPr>
          <w:sz w:val="24"/>
          <w:szCs w:val="24"/>
        </w:rPr>
        <w:t xml:space="preserve">3. </w:t>
      </w:r>
      <w:r w:rsidR="0086543E" w:rsidRPr="00394B1C">
        <w:rPr>
          <w:sz w:val="24"/>
          <w:szCs w:val="24"/>
        </w:rPr>
        <w:t xml:space="preserve">Настоящее постановление вступает в силу со дня, следующего за днем опубликования в </w:t>
      </w:r>
      <w:proofErr w:type="gramStart"/>
      <w:r w:rsidR="00333ED0" w:rsidRPr="00394B1C">
        <w:rPr>
          <w:sz w:val="24"/>
          <w:szCs w:val="24"/>
        </w:rPr>
        <w:t>периодическом</w:t>
      </w:r>
      <w:proofErr w:type="gramEnd"/>
      <w:r w:rsidR="00333ED0" w:rsidRPr="00394B1C">
        <w:rPr>
          <w:sz w:val="24"/>
          <w:szCs w:val="24"/>
        </w:rPr>
        <w:t xml:space="preserve"> печатном </w:t>
      </w:r>
      <w:r w:rsidR="0086543E" w:rsidRPr="00394B1C">
        <w:rPr>
          <w:sz w:val="24"/>
          <w:szCs w:val="24"/>
        </w:rPr>
        <w:t>«</w:t>
      </w:r>
      <w:proofErr w:type="spellStart"/>
      <w:r w:rsidR="00333ED0" w:rsidRPr="00394B1C">
        <w:rPr>
          <w:sz w:val="24"/>
          <w:szCs w:val="24"/>
        </w:rPr>
        <w:t>Манзенский</w:t>
      </w:r>
      <w:proofErr w:type="spellEnd"/>
      <w:r w:rsidR="00333ED0" w:rsidRPr="00394B1C">
        <w:rPr>
          <w:sz w:val="24"/>
          <w:szCs w:val="24"/>
        </w:rPr>
        <w:t xml:space="preserve"> </w:t>
      </w:r>
      <w:r w:rsidR="0086543E" w:rsidRPr="00394B1C">
        <w:rPr>
          <w:sz w:val="24"/>
          <w:szCs w:val="24"/>
        </w:rPr>
        <w:t xml:space="preserve"> вестник».</w:t>
      </w:r>
    </w:p>
    <w:p w:rsidR="00F61CE9" w:rsidRPr="00394B1C" w:rsidRDefault="00F61CE9" w:rsidP="00F61CE9">
      <w:pPr>
        <w:pStyle w:val="ConsNormal"/>
        <w:ind w:right="0" w:firstLine="709"/>
        <w:jc w:val="both"/>
        <w:rPr>
          <w:sz w:val="24"/>
          <w:szCs w:val="24"/>
        </w:rPr>
      </w:pPr>
    </w:p>
    <w:p w:rsidR="00990C2A" w:rsidRPr="00394B1C" w:rsidRDefault="00990C2A" w:rsidP="00D50A58">
      <w:pPr>
        <w:jc w:val="both"/>
        <w:rPr>
          <w:rFonts w:ascii="Arial" w:hAnsi="Arial" w:cs="Arial"/>
        </w:rPr>
      </w:pPr>
    </w:p>
    <w:p w:rsidR="00107C7F" w:rsidRPr="00394B1C" w:rsidRDefault="00D50A58">
      <w:pPr>
        <w:rPr>
          <w:rFonts w:ascii="Arial" w:hAnsi="Arial" w:cs="Arial"/>
        </w:rPr>
      </w:pPr>
      <w:r w:rsidRPr="00394B1C">
        <w:rPr>
          <w:rFonts w:ascii="Arial" w:hAnsi="Arial" w:cs="Arial"/>
        </w:rPr>
        <w:t xml:space="preserve">Глава </w:t>
      </w:r>
      <w:proofErr w:type="spellStart"/>
      <w:r w:rsidR="00333ED0" w:rsidRPr="00394B1C">
        <w:rPr>
          <w:rFonts w:ascii="Arial" w:hAnsi="Arial" w:cs="Arial"/>
        </w:rPr>
        <w:t>Манзенского</w:t>
      </w:r>
      <w:proofErr w:type="spellEnd"/>
      <w:r w:rsidRPr="00394B1C">
        <w:rPr>
          <w:rFonts w:ascii="Arial" w:hAnsi="Arial" w:cs="Arial"/>
        </w:rPr>
        <w:t xml:space="preserve"> сельсовета                       </w:t>
      </w:r>
      <w:r w:rsidRPr="00394B1C">
        <w:rPr>
          <w:rFonts w:ascii="Arial" w:hAnsi="Arial" w:cs="Arial"/>
        </w:rPr>
        <w:tab/>
      </w:r>
      <w:r w:rsidR="009B3E16" w:rsidRPr="00394B1C">
        <w:rPr>
          <w:rFonts w:ascii="Arial" w:hAnsi="Arial" w:cs="Arial"/>
        </w:rPr>
        <w:t xml:space="preserve">             </w:t>
      </w:r>
      <w:r w:rsidR="00333ED0" w:rsidRPr="00394B1C">
        <w:rPr>
          <w:rFonts w:ascii="Arial" w:hAnsi="Arial" w:cs="Arial"/>
        </w:rPr>
        <w:t xml:space="preserve">            </w:t>
      </w:r>
      <w:r w:rsidR="009B3E16" w:rsidRPr="00394B1C">
        <w:rPr>
          <w:rFonts w:ascii="Arial" w:hAnsi="Arial" w:cs="Arial"/>
        </w:rPr>
        <w:t xml:space="preserve">    </w:t>
      </w:r>
      <w:r w:rsidRPr="00394B1C">
        <w:rPr>
          <w:rFonts w:ascii="Arial" w:hAnsi="Arial" w:cs="Arial"/>
        </w:rPr>
        <w:tab/>
      </w:r>
      <w:proofErr w:type="spellStart"/>
      <w:r w:rsidR="00333ED0" w:rsidRPr="00394B1C">
        <w:rPr>
          <w:rFonts w:ascii="Arial" w:hAnsi="Arial" w:cs="Arial"/>
        </w:rPr>
        <w:t>Т.Т.Мац</w:t>
      </w:r>
      <w:r w:rsidR="00394B1C">
        <w:rPr>
          <w:rFonts w:ascii="Arial" w:hAnsi="Arial" w:cs="Arial"/>
        </w:rPr>
        <w:t>ур</w:t>
      </w:r>
      <w:proofErr w:type="spellEnd"/>
    </w:p>
    <w:p w:rsidR="00107C7F" w:rsidRPr="00394B1C" w:rsidRDefault="00107C7F" w:rsidP="00107C7F">
      <w:pPr>
        <w:pStyle w:val="ConsPlusNormal"/>
        <w:widowControl/>
        <w:tabs>
          <w:tab w:val="left" w:pos="0"/>
        </w:tabs>
        <w:ind w:firstLine="0"/>
        <w:jc w:val="center"/>
        <w:rPr>
          <w:sz w:val="24"/>
          <w:szCs w:val="24"/>
        </w:rPr>
      </w:pPr>
      <w:r w:rsidRPr="00394B1C">
        <w:rPr>
          <w:sz w:val="24"/>
          <w:szCs w:val="24"/>
        </w:rPr>
        <w:lastRenderedPageBreak/>
        <w:t>АДМИНИСТРАЦИЯ  МАНЗЕНСКОГО  СЕЛЬСОВЕТА</w:t>
      </w:r>
    </w:p>
    <w:p w:rsidR="00107C7F" w:rsidRPr="00394B1C" w:rsidRDefault="00107C7F" w:rsidP="00107C7F">
      <w:pPr>
        <w:pStyle w:val="ConsPlusNormal"/>
        <w:widowControl/>
        <w:tabs>
          <w:tab w:val="left" w:pos="0"/>
        </w:tabs>
        <w:ind w:firstLine="0"/>
        <w:jc w:val="center"/>
        <w:rPr>
          <w:sz w:val="24"/>
          <w:szCs w:val="24"/>
        </w:rPr>
      </w:pPr>
      <w:r w:rsidRPr="00394B1C">
        <w:rPr>
          <w:sz w:val="24"/>
          <w:szCs w:val="24"/>
        </w:rPr>
        <w:t xml:space="preserve">БОГУЧАНСКОГО РАЙОНА  </w:t>
      </w:r>
    </w:p>
    <w:p w:rsidR="00107C7F" w:rsidRPr="00394B1C" w:rsidRDefault="00107C7F" w:rsidP="00107C7F">
      <w:pPr>
        <w:pStyle w:val="ConsPlusNormal"/>
        <w:widowControl/>
        <w:tabs>
          <w:tab w:val="left" w:pos="0"/>
        </w:tabs>
        <w:ind w:firstLine="0"/>
        <w:jc w:val="center"/>
        <w:rPr>
          <w:sz w:val="24"/>
          <w:szCs w:val="24"/>
        </w:rPr>
      </w:pPr>
      <w:r w:rsidRPr="00394B1C">
        <w:rPr>
          <w:sz w:val="24"/>
          <w:szCs w:val="24"/>
        </w:rPr>
        <w:t>КРАСНОЯРСКОГО КРАЯ</w:t>
      </w:r>
    </w:p>
    <w:p w:rsidR="00107C7F" w:rsidRPr="00394B1C" w:rsidRDefault="00107C7F" w:rsidP="00107C7F">
      <w:pPr>
        <w:pStyle w:val="ConsPlusNormal"/>
        <w:widowControl/>
        <w:tabs>
          <w:tab w:val="left" w:pos="360"/>
        </w:tabs>
        <w:ind w:firstLine="0"/>
        <w:jc w:val="both"/>
        <w:rPr>
          <w:sz w:val="24"/>
          <w:szCs w:val="24"/>
        </w:rPr>
      </w:pPr>
      <w:r w:rsidRPr="00394B1C">
        <w:rPr>
          <w:sz w:val="24"/>
          <w:szCs w:val="24"/>
        </w:rPr>
        <w:t xml:space="preserve">                                              </w:t>
      </w:r>
    </w:p>
    <w:p w:rsidR="00107C7F" w:rsidRPr="00394B1C" w:rsidRDefault="00107C7F" w:rsidP="00107C7F">
      <w:pPr>
        <w:pStyle w:val="ConsPlusNormal"/>
        <w:widowControl/>
        <w:tabs>
          <w:tab w:val="left" w:pos="360"/>
        </w:tabs>
        <w:ind w:firstLine="0"/>
        <w:jc w:val="both"/>
        <w:rPr>
          <w:sz w:val="24"/>
          <w:szCs w:val="24"/>
        </w:rPr>
      </w:pPr>
      <w:r w:rsidRPr="00394B1C">
        <w:rPr>
          <w:sz w:val="24"/>
          <w:szCs w:val="24"/>
        </w:rPr>
        <w:t xml:space="preserve">                  </w:t>
      </w:r>
    </w:p>
    <w:p w:rsidR="00107C7F" w:rsidRPr="00394B1C" w:rsidRDefault="00107C7F" w:rsidP="00107C7F">
      <w:pPr>
        <w:pStyle w:val="ConsPlusNormal"/>
        <w:widowControl/>
        <w:tabs>
          <w:tab w:val="left" w:pos="360"/>
        </w:tabs>
        <w:ind w:firstLine="0"/>
        <w:jc w:val="center"/>
        <w:rPr>
          <w:sz w:val="24"/>
          <w:szCs w:val="24"/>
        </w:rPr>
      </w:pPr>
      <w:proofErr w:type="gramStart"/>
      <w:r w:rsidRPr="00394B1C">
        <w:rPr>
          <w:sz w:val="24"/>
          <w:szCs w:val="24"/>
        </w:rPr>
        <w:t>П</w:t>
      </w:r>
      <w:proofErr w:type="gramEnd"/>
      <w:r w:rsidRPr="00394B1C">
        <w:rPr>
          <w:sz w:val="24"/>
          <w:szCs w:val="24"/>
        </w:rPr>
        <w:t xml:space="preserve"> О С Т А Н О В Л Е Н И Е</w:t>
      </w:r>
    </w:p>
    <w:p w:rsidR="00107C7F" w:rsidRPr="00394B1C" w:rsidRDefault="00107C7F" w:rsidP="00107C7F">
      <w:pPr>
        <w:pStyle w:val="ConsPlusNormal"/>
        <w:widowControl/>
        <w:tabs>
          <w:tab w:val="left" w:pos="0"/>
        </w:tabs>
        <w:ind w:firstLine="0"/>
        <w:jc w:val="both"/>
        <w:rPr>
          <w:sz w:val="24"/>
          <w:szCs w:val="24"/>
        </w:rPr>
      </w:pPr>
    </w:p>
    <w:p w:rsidR="00107C7F" w:rsidRPr="00394B1C" w:rsidRDefault="00107C7F" w:rsidP="00107C7F">
      <w:pPr>
        <w:pStyle w:val="ConsPlusNormal"/>
        <w:widowControl/>
        <w:tabs>
          <w:tab w:val="left" w:pos="0"/>
        </w:tabs>
        <w:ind w:firstLine="0"/>
        <w:jc w:val="both"/>
        <w:rPr>
          <w:sz w:val="24"/>
          <w:szCs w:val="24"/>
        </w:rPr>
      </w:pPr>
      <w:r w:rsidRPr="00394B1C">
        <w:rPr>
          <w:sz w:val="24"/>
          <w:szCs w:val="24"/>
        </w:rPr>
        <w:t xml:space="preserve">11.03.2015                                       п. </w:t>
      </w:r>
      <w:proofErr w:type="spellStart"/>
      <w:r w:rsidRPr="00394B1C">
        <w:rPr>
          <w:sz w:val="24"/>
          <w:szCs w:val="24"/>
        </w:rPr>
        <w:t>Манзя</w:t>
      </w:r>
      <w:proofErr w:type="spellEnd"/>
      <w:r w:rsidRPr="00394B1C">
        <w:rPr>
          <w:sz w:val="24"/>
          <w:szCs w:val="24"/>
        </w:rPr>
        <w:t xml:space="preserve">                                                № 11-П</w:t>
      </w:r>
    </w:p>
    <w:p w:rsidR="00107C7F" w:rsidRPr="00394B1C" w:rsidRDefault="00107C7F" w:rsidP="00107C7F">
      <w:pPr>
        <w:pStyle w:val="aa"/>
        <w:jc w:val="both"/>
        <w:rPr>
          <w:rFonts w:ascii="Arial" w:hAnsi="Arial" w:cs="Arial"/>
          <w:sz w:val="24"/>
          <w:szCs w:val="24"/>
        </w:rPr>
      </w:pPr>
    </w:p>
    <w:p w:rsidR="00107C7F" w:rsidRPr="00394B1C" w:rsidRDefault="00107C7F" w:rsidP="00107C7F">
      <w:pPr>
        <w:pStyle w:val="aa"/>
        <w:jc w:val="both"/>
        <w:rPr>
          <w:rFonts w:ascii="Arial" w:hAnsi="Arial" w:cs="Arial"/>
          <w:sz w:val="24"/>
          <w:szCs w:val="24"/>
        </w:rPr>
      </w:pPr>
      <w:r w:rsidRPr="00394B1C">
        <w:rPr>
          <w:rFonts w:ascii="Arial" w:hAnsi="Arial" w:cs="Arial"/>
          <w:sz w:val="24"/>
          <w:szCs w:val="24"/>
        </w:rPr>
        <w:t xml:space="preserve">«Об утверждении Порядка и размеров возмещения расходов, связанных со служебными командировками, лицам, замещающим муниципальные должности, а также лицам, работающим в администрации </w:t>
      </w:r>
      <w:proofErr w:type="spellStart"/>
      <w:r w:rsidRPr="00394B1C">
        <w:rPr>
          <w:rFonts w:ascii="Arial" w:hAnsi="Arial" w:cs="Arial"/>
          <w:sz w:val="24"/>
          <w:szCs w:val="24"/>
        </w:rPr>
        <w:t>Манзенского</w:t>
      </w:r>
      <w:proofErr w:type="spellEnd"/>
      <w:r w:rsidRPr="00394B1C">
        <w:rPr>
          <w:rFonts w:ascii="Arial" w:hAnsi="Arial" w:cs="Arial"/>
          <w:sz w:val="24"/>
          <w:szCs w:val="24"/>
        </w:rPr>
        <w:t xml:space="preserve"> сельсовета </w:t>
      </w:r>
      <w:proofErr w:type="spellStart"/>
      <w:r w:rsidRPr="00394B1C">
        <w:rPr>
          <w:rFonts w:ascii="Arial" w:hAnsi="Arial" w:cs="Arial"/>
          <w:sz w:val="24"/>
          <w:szCs w:val="24"/>
        </w:rPr>
        <w:t>Богучанского</w:t>
      </w:r>
      <w:proofErr w:type="spellEnd"/>
      <w:r w:rsidRPr="00394B1C">
        <w:rPr>
          <w:rFonts w:ascii="Arial" w:hAnsi="Arial" w:cs="Arial"/>
          <w:sz w:val="24"/>
          <w:szCs w:val="24"/>
        </w:rPr>
        <w:t xml:space="preserve"> района, работникам муниципальных учреждений»</w:t>
      </w:r>
    </w:p>
    <w:p w:rsidR="00107C7F" w:rsidRPr="00394B1C" w:rsidRDefault="00107C7F" w:rsidP="00107C7F">
      <w:pPr>
        <w:pStyle w:val="aa"/>
        <w:jc w:val="both"/>
        <w:rPr>
          <w:rFonts w:ascii="Arial" w:hAnsi="Arial" w:cs="Arial"/>
          <w:sz w:val="24"/>
          <w:szCs w:val="24"/>
        </w:rPr>
      </w:pPr>
      <w:r w:rsidRPr="00394B1C">
        <w:rPr>
          <w:rFonts w:ascii="Arial" w:hAnsi="Arial" w:cs="Arial"/>
          <w:sz w:val="24"/>
          <w:szCs w:val="24"/>
        </w:rPr>
        <w:t xml:space="preserve">( в редакции постановления администрации </w:t>
      </w:r>
      <w:proofErr w:type="spellStart"/>
      <w:r w:rsidRPr="00394B1C">
        <w:rPr>
          <w:rFonts w:ascii="Arial" w:hAnsi="Arial" w:cs="Arial"/>
          <w:sz w:val="24"/>
          <w:szCs w:val="24"/>
        </w:rPr>
        <w:t>Манзенского</w:t>
      </w:r>
      <w:proofErr w:type="spellEnd"/>
      <w:r w:rsidRPr="00394B1C">
        <w:rPr>
          <w:rFonts w:ascii="Arial" w:hAnsi="Arial" w:cs="Arial"/>
          <w:sz w:val="24"/>
          <w:szCs w:val="24"/>
        </w:rPr>
        <w:t xml:space="preserve"> сельсовета № 62-П от 02.11.2022 г)</w:t>
      </w:r>
    </w:p>
    <w:p w:rsidR="00107C7F" w:rsidRPr="00394B1C" w:rsidRDefault="00107C7F" w:rsidP="00107C7F">
      <w:pPr>
        <w:pStyle w:val="aa"/>
        <w:jc w:val="both"/>
        <w:rPr>
          <w:rFonts w:ascii="Arial" w:hAnsi="Arial" w:cs="Arial"/>
          <w:sz w:val="24"/>
          <w:szCs w:val="24"/>
        </w:rPr>
      </w:pPr>
    </w:p>
    <w:p w:rsidR="00107C7F" w:rsidRPr="00394B1C" w:rsidRDefault="00107C7F" w:rsidP="00107C7F">
      <w:pPr>
        <w:pStyle w:val="ConsPlusNormal"/>
        <w:ind w:firstLine="540"/>
        <w:jc w:val="both"/>
        <w:rPr>
          <w:sz w:val="24"/>
          <w:szCs w:val="24"/>
        </w:rPr>
      </w:pPr>
      <w:r w:rsidRPr="00394B1C">
        <w:rPr>
          <w:sz w:val="24"/>
          <w:szCs w:val="24"/>
        </w:rPr>
        <w:t xml:space="preserve">       В соответствии с требованиями  статьи 2  Федерального закона от 02.04.2014  № 55-ФЗ  «О внесении изменений  в статью 10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и Трудовой  кодекс Российской Федерации», руководствуясь   Уставом  </w:t>
      </w:r>
      <w:proofErr w:type="spellStart"/>
      <w:r w:rsidRPr="00394B1C">
        <w:rPr>
          <w:sz w:val="24"/>
          <w:szCs w:val="24"/>
        </w:rPr>
        <w:t>Манзенского</w:t>
      </w:r>
      <w:proofErr w:type="spellEnd"/>
      <w:r w:rsidRPr="00394B1C">
        <w:rPr>
          <w:sz w:val="24"/>
          <w:szCs w:val="24"/>
        </w:rPr>
        <w:t xml:space="preserve">  сельсовета,</w:t>
      </w:r>
    </w:p>
    <w:p w:rsidR="00107C7F" w:rsidRPr="00394B1C" w:rsidRDefault="00107C7F" w:rsidP="00107C7F">
      <w:pPr>
        <w:pStyle w:val="aa"/>
        <w:jc w:val="both"/>
        <w:rPr>
          <w:rFonts w:ascii="Arial" w:hAnsi="Arial" w:cs="Arial"/>
          <w:sz w:val="24"/>
          <w:szCs w:val="24"/>
        </w:rPr>
      </w:pPr>
    </w:p>
    <w:p w:rsidR="00107C7F" w:rsidRPr="00394B1C" w:rsidRDefault="00107C7F" w:rsidP="00107C7F">
      <w:pPr>
        <w:pStyle w:val="aa"/>
        <w:jc w:val="center"/>
        <w:rPr>
          <w:rFonts w:ascii="Arial" w:hAnsi="Arial" w:cs="Arial"/>
          <w:sz w:val="24"/>
          <w:szCs w:val="24"/>
        </w:rPr>
      </w:pPr>
      <w:r w:rsidRPr="00394B1C">
        <w:rPr>
          <w:rFonts w:ascii="Arial" w:hAnsi="Arial" w:cs="Arial"/>
          <w:sz w:val="24"/>
          <w:szCs w:val="24"/>
        </w:rPr>
        <w:t>ПОСТАНОВЛЯЮ:</w:t>
      </w:r>
    </w:p>
    <w:p w:rsidR="00107C7F" w:rsidRPr="00394B1C" w:rsidRDefault="00107C7F" w:rsidP="00107C7F">
      <w:pPr>
        <w:pStyle w:val="aa"/>
        <w:jc w:val="center"/>
        <w:rPr>
          <w:rFonts w:ascii="Arial" w:hAnsi="Arial" w:cs="Arial"/>
          <w:sz w:val="24"/>
          <w:szCs w:val="24"/>
        </w:rPr>
      </w:pPr>
    </w:p>
    <w:p w:rsidR="00107C7F" w:rsidRPr="00394B1C" w:rsidRDefault="00107C7F" w:rsidP="00107C7F">
      <w:pPr>
        <w:pStyle w:val="ConsPlusNormal"/>
        <w:ind w:firstLine="540"/>
        <w:jc w:val="both"/>
        <w:rPr>
          <w:sz w:val="24"/>
          <w:szCs w:val="24"/>
        </w:rPr>
      </w:pPr>
      <w:r w:rsidRPr="00394B1C">
        <w:rPr>
          <w:sz w:val="24"/>
          <w:szCs w:val="24"/>
        </w:rPr>
        <w:t xml:space="preserve">  1.  Утвердить  Порядок и размеры возмещения расходов, связанных со служебными командировками, лицам, замещающим муниципальные должности, а также лицам, работающим в администрации </w:t>
      </w:r>
      <w:proofErr w:type="spellStart"/>
      <w:r w:rsidRPr="00394B1C">
        <w:rPr>
          <w:sz w:val="24"/>
          <w:szCs w:val="24"/>
        </w:rPr>
        <w:t>Манзенского</w:t>
      </w:r>
      <w:proofErr w:type="spellEnd"/>
      <w:r w:rsidRPr="00394B1C">
        <w:rPr>
          <w:sz w:val="24"/>
          <w:szCs w:val="24"/>
        </w:rPr>
        <w:t xml:space="preserve"> сельсовета,  и работникам  муниципальных учреждений, согласно приложению.</w:t>
      </w:r>
    </w:p>
    <w:p w:rsidR="00107C7F" w:rsidRPr="00394B1C" w:rsidRDefault="00107C7F" w:rsidP="00107C7F">
      <w:pPr>
        <w:pStyle w:val="ConsPlusNormal"/>
        <w:ind w:firstLine="540"/>
        <w:jc w:val="both"/>
        <w:rPr>
          <w:sz w:val="24"/>
          <w:szCs w:val="24"/>
        </w:rPr>
      </w:pPr>
      <w:r w:rsidRPr="00394B1C">
        <w:rPr>
          <w:sz w:val="24"/>
          <w:szCs w:val="24"/>
        </w:rPr>
        <w:t xml:space="preserve">  2. Контроль за  исполнением настоящего постановления возложить на заместителя главы сельсовета </w:t>
      </w:r>
      <w:proofErr w:type="gramStart"/>
      <w:r w:rsidRPr="00394B1C">
        <w:rPr>
          <w:sz w:val="24"/>
          <w:szCs w:val="24"/>
        </w:rPr>
        <w:t>Безруких</w:t>
      </w:r>
      <w:proofErr w:type="gramEnd"/>
      <w:r w:rsidRPr="00394B1C">
        <w:rPr>
          <w:sz w:val="24"/>
          <w:szCs w:val="24"/>
        </w:rPr>
        <w:t xml:space="preserve"> Е.Н.</w:t>
      </w:r>
    </w:p>
    <w:p w:rsidR="00107C7F" w:rsidRPr="00394B1C" w:rsidRDefault="00107C7F" w:rsidP="00107C7F">
      <w:pPr>
        <w:pStyle w:val="ConsPlusNormal"/>
        <w:ind w:firstLine="540"/>
        <w:jc w:val="both"/>
        <w:rPr>
          <w:sz w:val="24"/>
          <w:szCs w:val="24"/>
        </w:rPr>
      </w:pPr>
      <w:r w:rsidRPr="00394B1C">
        <w:rPr>
          <w:sz w:val="24"/>
          <w:szCs w:val="24"/>
        </w:rPr>
        <w:t xml:space="preserve">  3. Постановление подлежит  опубликованию  в печатном  издании «</w:t>
      </w:r>
      <w:proofErr w:type="spellStart"/>
      <w:r w:rsidRPr="00394B1C">
        <w:rPr>
          <w:sz w:val="24"/>
          <w:szCs w:val="24"/>
        </w:rPr>
        <w:t>Манзенский</w:t>
      </w:r>
      <w:proofErr w:type="spellEnd"/>
      <w:r w:rsidRPr="00394B1C">
        <w:rPr>
          <w:sz w:val="24"/>
          <w:szCs w:val="24"/>
        </w:rPr>
        <w:t xml:space="preserve"> вестник».</w:t>
      </w:r>
    </w:p>
    <w:p w:rsidR="00107C7F" w:rsidRPr="00394B1C" w:rsidRDefault="00107C7F" w:rsidP="00107C7F">
      <w:pPr>
        <w:pStyle w:val="ConsPlusNormal"/>
        <w:ind w:firstLine="540"/>
        <w:jc w:val="both"/>
        <w:rPr>
          <w:sz w:val="24"/>
          <w:szCs w:val="24"/>
        </w:rPr>
      </w:pPr>
      <w:r w:rsidRPr="00394B1C">
        <w:rPr>
          <w:sz w:val="24"/>
          <w:szCs w:val="24"/>
        </w:rPr>
        <w:t xml:space="preserve">  4. Настоящее постановление вступает в силу  со дня,  следующего за днем  опубликования в официальном  вестнике </w:t>
      </w:r>
      <w:proofErr w:type="spellStart"/>
      <w:r w:rsidRPr="00394B1C">
        <w:rPr>
          <w:sz w:val="24"/>
          <w:szCs w:val="24"/>
        </w:rPr>
        <w:t>Манзенского</w:t>
      </w:r>
      <w:proofErr w:type="spellEnd"/>
      <w:r w:rsidRPr="00394B1C">
        <w:rPr>
          <w:sz w:val="24"/>
          <w:szCs w:val="24"/>
        </w:rPr>
        <w:t xml:space="preserve"> сельсовета «</w:t>
      </w:r>
      <w:proofErr w:type="spellStart"/>
      <w:r w:rsidRPr="00394B1C">
        <w:rPr>
          <w:sz w:val="24"/>
          <w:szCs w:val="24"/>
        </w:rPr>
        <w:t>Манзенский</w:t>
      </w:r>
      <w:proofErr w:type="spellEnd"/>
      <w:r w:rsidRPr="00394B1C">
        <w:rPr>
          <w:sz w:val="24"/>
          <w:szCs w:val="24"/>
        </w:rPr>
        <w:t xml:space="preserve"> вестник».</w:t>
      </w:r>
    </w:p>
    <w:p w:rsidR="00107C7F" w:rsidRPr="00394B1C" w:rsidRDefault="00107C7F" w:rsidP="00107C7F">
      <w:pPr>
        <w:pStyle w:val="ConsPlusNormal"/>
        <w:ind w:firstLine="540"/>
        <w:jc w:val="both"/>
        <w:rPr>
          <w:sz w:val="24"/>
          <w:szCs w:val="24"/>
        </w:rPr>
      </w:pPr>
    </w:p>
    <w:p w:rsidR="00107C7F" w:rsidRPr="00394B1C" w:rsidRDefault="00107C7F" w:rsidP="00107C7F">
      <w:pPr>
        <w:pStyle w:val="aa"/>
        <w:jc w:val="both"/>
        <w:rPr>
          <w:rFonts w:ascii="Arial" w:hAnsi="Arial" w:cs="Arial"/>
          <w:sz w:val="24"/>
          <w:szCs w:val="24"/>
        </w:rPr>
      </w:pPr>
      <w:r w:rsidRPr="00394B1C">
        <w:rPr>
          <w:rFonts w:ascii="Arial" w:hAnsi="Arial" w:cs="Arial"/>
          <w:sz w:val="24"/>
          <w:szCs w:val="24"/>
        </w:rPr>
        <w:t xml:space="preserve">Глава </w:t>
      </w:r>
      <w:proofErr w:type="spellStart"/>
      <w:r w:rsidRPr="00394B1C">
        <w:rPr>
          <w:rFonts w:ascii="Arial" w:hAnsi="Arial" w:cs="Arial"/>
          <w:sz w:val="24"/>
          <w:szCs w:val="24"/>
        </w:rPr>
        <w:t>Манзенского</w:t>
      </w:r>
      <w:proofErr w:type="spellEnd"/>
      <w:r w:rsidRPr="00394B1C">
        <w:rPr>
          <w:rFonts w:ascii="Arial" w:hAnsi="Arial" w:cs="Arial"/>
          <w:sz w:val="24"/>
          <w:szCs w:val="24"/>
        </w:rPr>
        <w:t xml:space="preserve"> сельсовета                                               Т.Т. </w:t>
      </w:r>
      <w:proofErr w:type="spellStart"/>
      <w:r w:rsidRPr="00394B1C">
        <w:rPr>
          <w:rFonts w:ascii="Arial" w:hAnsi="Arial" w:cs="Arial"/>
          <w:sz w:val="24"/>
          <w:szCs w:val="24"/>
        </w:rPr>
        <w:t>Мацур</w:t>
      </w:r>
      <w:proofErr w:type="spellEnd"/>
    </w:p>
    <w:p w:rsidR="00107C7F" w:rsidRPr="00394B1C" w:rsidRDefault="00107C7F" w:rsidP="00107C7F">
      <w:pPr>
        <w:pStyle w:val="aa"/>
        <w:jc w:val="both"/>
        <w:rPr>
          <w:rFonts w:ascii="Arial" w:hAnsi="Arial" w:cs="Arial"/>
          <w:sz w:val="24"/>
          <w:szCs w:val="24"/>
        </w:rPr>
      </w:pPr>
    </w:p>
    <w:p w:rsidR="00107C7F" w:rsidRPr="00394B1C" w:rsidRDefault="00107C7F" w:rsidP="00107C7F">
      <w:pPr>
        <w:pStyle w:val="aa"/>
        <w:jc w:val="both"/>
        <w:rPr>
          <w:rFonts w:ascii="Arial" w:hAnsi="Arial" w:cs="Arial"/>
          <w:sz w:val="24"/>
          <w:szCs w:val="24"/>
        </w:rPr>
      </w:pPr>
    </w:p>
    <w:p w:rsidR="00107C7F" w:rsidRDefault="00107C7F"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Default="00394B1C" w:rsidP="00107C7F">
      <w:pPr>
        <w:pStyle w:val="aa"/>
        <w:jc w:val="both"/>
        <w:rPr>
          <w:rFonts w:ascii="Arial" w:hAnsi="Arial" w:cs="Arial"/>
          <w:sz w:val="24"/>
          <w:szCs w:val="24"/>
        </w:rPr>
      </w:pPr>
    </w:p>
    <w:p w:rsidR="00394B1C" w:rsidRPr="00394B1C" w:rsidRDefault="00394B1C" w:rsidP="00107C7F">
      <w:pPr>
        <w:pStyle w:val="aa"/>
        <w:jc w:val="both"/>
        <w:rPr>
          <w:rFonts w:ascii="Arial" w:hAnsi="Arial" w:cs="Arial"/>
          <w:sz w:val="24"/>
          <w:szCs w:val="24"/>
        </w:rPr>
      </w:pPr>
    </w:p>
    <w:p w:rsidR="00107C7F" w:rsidRPr="00394B1C" w:rsidRDefault="00107C7F" w:rsidP="00107C7F">
      <w:pPr>
        <w:pStyle w:val="ConsPlusNormal"/>
        <w:widowControl/>
        <w:tabs>
          <w:tab w:val="left" w:pos="0"/>
        </w:tabs>
        <w:ind w:firstLine="180"/>
        <w:jc w:val="both"/>
        <w:rPr>
          <w:sz w:val="24"/>
          <w:szCs w:val="24"/>
        </w:rPr>
      </w:pPr>
      <w:r w:rsidRPr="00394B1C">
        <w:rPr>
          <w:sz w:val="24"/>
          <w:szCs w:val="24"/>
        </w:rPr>
        <w:lastRenderedPageBreak/>
        <w:t xml:space="preserve">                                                                            Приложение к постановлению</w:t>
      </w:r>
    </w:p>
    <w:p w:rsidR="00107C7F" w:rsidRPr="00394B1C" w:rsidRDefault="00107C7F" w:rsidP="00107C7F">
      <w:pPr>
        <w:pStyle w:val="ConsPlusNormal"/>
        <w:widowControl/>
        <w:tabs>
          <w:tab w:val="left" w:pos="0"/>
        </w:tabs>
        <w:ind w:firstLine="180"/>
        <w:jc w:val="both"/>
        <w:rPr>
          <w:sz w:val="24"/>
          <w:szCs w:val="24"/>
        </w:rPr>
      </w:pPr>
      <w:r w:rsidRPr="00394B1C">
        <w:rPr>
          <w:sz w:val="24"/>
          <w:szCs w:val="24"/>
        </w:rPr>
        <w:t xml:space="preserve">                                                                            администрации </w:t>
      </w:r>
      <w:proofErr w:type="spellStart"/>
      <w:r w:rsidRPr="00394B1C">
        <w:rPr>
          <w:sz w:val="24"/>
          <w:szCs w:val="24"/>
        </w:rPr>
        <w:t>Манзенского</w:t>
      </w:r>
      <w:proofErr w:type="spellEnd"/>
      <w:r w:rsidRPr="00394B1C">
        <w:rPr>
          <w:sz w:val="24"/>
          <w:szCs w:val="24"/>
        </w:rPr>
        <w:t xml:space="preserve"> </w:t>
      </w:r>
    </w:p>
    <w:p w:rsidR="00107C7F" w:rsidRPr="00394B1C" w:rsidRDefault="00107C7F" w:rsidP="00107C7F">
      <w:pPr>
        <w:pStyle w:val="ConsPlusNormal"/>
        <w:widowControl/>
        <w:tabs>
          <w:tab w:val="left" w:pos="0"/>
        </w:tabs>
        <w:ind w:firstLine="180"/>
        <w:jc w:val="both"/>
        <w:rPr>
          <w:sz w:val="24"/>
          <w:szCs w:val="24"/>
        </w:rPr>
      </w:pPr>
      <w:r w:rsidRPr="00394B1C">
        <w:rPr>
          <w:sz w:val="24"/>
          <w:szCs w:val="24"/>
        </w:rPr>
        <w:t xml:space="preserve">                                                                            сельсовета от «11»  марта 2015 </w:t>
      </w:r>
    </w:p>
    <w:p w:rsidR="00107C7F" w:rsidRPr="00394B1C" w:rsidRDefault="00107C7F" w:rsidP="00107C7F">
      <w:pPr>
        <w:pStyle w:val="ConsPlusNormal"/>
        <w:widowControl/>
        <w:tabs>
          <w:tab w:val="left" w:pos="0"/>
        </w:tabs>
        <w:ind w:firstLine="180"/>
        <w:jc w:val="both"/>
        <w:rPr>
          <w:sz w:val="24"/>
          <w:szCs w:val="24"/>
        </w:rPr>
      </w:pPr>
      <w:r w:rsidRPr="00394B1C">
        <w:rPr>
          <w:sz w:val="24"/>
          <w:szCs w:val="24"/>
        </w:rPr>
        <w:t xml:space="preserve">                                                                            №   11-п.</w:t>
      </w:r>
    </w:p>
    <w:p w:rsidR="00107C7F" w:rsidRPr="00394B1C" w:rsidRDefault="00107C7F" w:rsidP="00107C7F">
      <w:pPr>
        <w:pStyle w:val="ConsPlusNormal"/>
        <w:widowControl/>
        <w:tabs>
          <w:tab w:val="left" w:pos="0"/>
        </w:tabs>
        <w:ind w:firstLine="180"/>
        <w:jc w:val="both"/>
        <w:rPr>
          <w:sz w:val="24"/>
          <w:szCs w:val="24"/>
        </w:rPr>
      </w:pPr>
    </w:p>
    <w:p w:rsidR="00107C7F" w:rsidRPr="00394B1C" w:rsidRDefault="00107C7F" w:rsidP="00107C7F">
      <w:pPr>
        <w:pStyle w:val="ConsPlusNormal"/>
        <w:widowControl/>
        <w:tabs>
          <w:tab w:val="left" w:pos="0"/>
        </w:tabs>
        <w:ind w:firstLine="180"/>
        <w:jc w:val="center"/>
        <w:rPr>
          <w:sz w:val="24"/>
          <w:szCs w:val="24"/>
        </w:rPr>
      </w:pPr>
      <w:r w:rsidRPr="00394B1C">
        <w:rPr>
          <w:sz w:val="24"/>
          <w:szCs w:val="24"/>
        </w:rPr>
        <w:t xml:space="preserve">Порядок и размеры возмещения расходов, связанных со служебными командировками лицам, замещающим муниципальные должности, а также лицам, работающим в администрации </w:t>
      </w:r>
      <w:proofErr w:type="spellStart"/>
      <w:r w:rsidRPr="00394B1C">
        <w:rPr>
          <w:sz w:val="24"/>
          <w:szCs w:val="24"/>
        </w:rPr>
        <w:t>Манзенского</w:t>
      </w:r>
      <w:proofErr w:type="spellEnd"/>
      <w:r w:rsidRPr="00394B1C">
        <w:rPr>
          <w:sz w:val="24"/>
          <w:szCs w:val="24"/>
        </w:rPr>
        <w:t xml:space="preserve"> сельсовета, и работникам муниципальных учреждений.</w:t>
      </w:r>
    </w:p>
    <w:p w:rsidR="00107C7F" w:rsidRPr="00394B1C" w:rsidRDefault="00107C7F" w:rsidP="00107C7F">
      <w:pPr>
        <w:pStyle w:val="ConsPlusNormal"/>
        <w:widowControl/>
        <w:tabs>
          <w:tab w:val="left" w:pos="0"/>
        </w:tabs>
        <w:ind w:firstLine="0"/>
        <w:jc w:val="center"/>
        <w:rPr>
          <w:sz w:val="24"/>
          <w:szCs w:val="24"/>
        </w:rPr>
      </w:pPr>
    </w:p>
    <w:p w:rsidR="00107C7F" w:rsidRPr="00394B1C" w:rsidRDefault="00107C7F" w:rsidP="00107C7F">
      <w:pPr>
        <w:pStyle w:val="ConsPlusNormal"/>
        <w:ind w:firstLine="540"/>
        <w:jc w:val="both"/>
        <w:rPr>
          <w:sz w:val="24"/>
          <w:szCs w:val="24"/>
        </w:rPr>
      </w:pPr>
      <w:r w:rsidRPr="00394B1C">
        <w:rPr>
          <w:sz w:val="24"/>
          <w:szCs w:val="24"/>
        </w:rPr>
        <w:t xml:space="preserve">1. </w:t>
      </w:r>
      <w:proofErr w:type="gramStart"/>
      <w:r w:rsidRPr="00394B1C">
        <w:rPr>
          <w:sz w:val="24"/>
          <w:szCs w:val="24"/>
        </w:rPr>
        <w:t xml:space="preserve">Настоящий Порядок разработан в соответствии со </w:t>
      </w:r>
      <w:hyperlink r:id="rId7" w:tooltip="&quot;Трудовой кодекс Российской Федерации&quot; от 30.12.2001 N 197-ФЗ (ред. от 31.12.2014){КонсультантПлюс}" w:history="1">
        <w:r w:rsidRPr="00394B1C">
          <w:rPr>
            <w:rStyle w:val="a9"/>
            <w:sz w:val="24"/>
            <w:szCs w:val="24"/>
          </w:rPr>
          <w:t>статьей 168</w:t>
        </w:r>
      </w:hyperlink>
      <w:r w:rsidRPr="00394B1C">
        <w:rPr>
          <w:sz w:val="24"/>
          <w:szCs w:val="24"/>
        </w:rPr>
        <w:t xml:space="preserve"> Трудового кодекса Российской Федерации  (в редакции Федерального закона от 02.04.2014  № 55-ФЗ  «О внесении изменений  в статью 10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дополнившего   статью 168 Трудового кодекса Российской Федерации  частью 3  следующего содержания:</w:t>
      </w:r>
      <w:proofErr w:type="gramEnd"/>
      <w:r w:rsidRPr="00394B1C">
        <w:rPr>
          <w:sz w:val="24"/>
          <w:szCs w:val="24"/>
        </w:rPr>
        <w:t xml:space="preserve"> </w:t>
      </w:r>
      <w:proofErr w:type="gramStart"/>
      <w:r w:rsidRPr="00394B1C">
        <w:rPr>
          <w:sz w:val="24"/>
          <w:szCs w:val="24"/>
        </w:rP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в целях возмещения расходов, связанных со служебными</w:t>
      </w:r>
      <w:proofErr w:type="gramEnd"/>
      <w:r w:rsidRPr="00394B1C">
        <w:rPr>
          <w:sz w:val="24"/>
          <w:szCs w:val="24"/>
        </w:rPr>
        <w:t xml:space="preserve"> командировками, лицам, работающим в администрации </w:t>
      </w:r>
      <w:proofErr w:type="spellStart"/>
      <w:r w:rsidRPr="00394B1C">
        <w:rPr>
          <w:sz w:val="24"/>
          <w:szCs w:val="24"/>
        </w:rPr>
        <w:t>Манзенского</w:t>
      </w:r>
      <w:proofErr w:type="spellEnd"/>
      <w:r w:rsidRPr="00394B1C">
        <w:rPr>
          <w:sz w:val="24"/>
          <w:szCs w:val="24"/>
        </w:rPr>
        <w:t xml:space="preserve"> сельсовета и работникам муниципальных учреждений, расположенных на территории  </w:t>
      </w:r>
      <w:proofErr w:type="spellStart"/>
      <w:r w:rsidRPr="00394B1C">
        <w:rPr>
          <w:sz w:val="24"/>
          <w:szCs w:val="24"/>
        </w:rPr>
        <w:t>Манзенского</w:t>
      </w:r>
      <w:proofErr w:type="spellEnd"/>
      <w:r w:rsidRPr="00394B1C">
        <w:rPr>
          <w:sz w:val="24"/>
          <w:szCs w:val="24"/>
        </w:rPr>
        <w:t xml:space="preserve"> сельсовета.</w:t>
      </w:r>
    </w:p>
    <w:p w:rsidR="00107C7F" w:rsidRPr="00394B1C" w:rsidRDefault="00107C7F" w:rsidP="00107C7F">
      <w:pPr>
        <w:pStyle w:val="ConsPlusNormal"/>
        <w:ind w:firstLine="540"/>
        <w:jc w:val="both"/>
        <w:rPr>
          <w:sz w:val="24"/>
          <w:szCs w:val="24"/>
        </w:rPr>
      </w:pPr>
      <w:r w:rsidRPr="00394B1C">
        <w:rPr>
          <w:sz w:val="24"/>
          <w:szCs w:val="24"/>
        </w:rPr>
        <w:t xml:space="preserve">1.1 Порядок распространяет свое действие  на лиц, замещающих должности муниципальной службы, иных работников администрации </w:t>
      </w:r>
      <w:proofErr w:type="spellStart"/>
      <w:r w:rsidRPr="00394B1C">
        <w:rPr>
          <w:sz w:val="24"/>
          <w:szCs w:val="24"/>
        </w:rPr>
        <w:t>Манзенского</w:t>
      </w:r>
      <w:proofErr w:type="spellEnd"/>
      <w:r w:rsidRPr="00394B1C">
        <w:rPr>
          <w:sz w:val="24"/>
          <w:szCs w:val="24"/>
        </w:rPr>
        <w:t xml:space="preserve"> сельсовета, а также на работников муниципальных учреждений.</w:t>
      </w:r>
    </w:p>
    <w:p w:rsidR="00107C7F" w:rsidRPr="00394B1C" w:rsidRDefault="00107C7F" w:rsidP="00107C7F">
      <w:pPr>
        <w:pStyle w:val="ConsPlusNormal"/>
        <w:ind w:firstLine="540"/>
        <w:jc w:val="both"/>
        <w:rPr>
          <w:sz w:val="24"/>
          <w:szCs w:val="24"/>
        </w:rPr>
      </w:pPr>
      <w:r w:rsidRPr="00394B1C">
        <w:rPr>
          <w:sz w:val="24"/>
          <w:szCs w:val="24"/>
        </w:rPr>
        <w:t>1.2</w:t>
      </w:r>
      <w:proofErr w:type="gramStart"/>
      <w:r w:rsidRPr="00394B1C">
        <w:rPr>
          <w:sz w:val="24"/>
          <w:szCs w:val="24"/>
        </w:rPr>
        <w:t xml:space="preserve"> В</w:t>
      </w:r>
      <w:proofErr w:type="gramEnd"/>
      <w:r w:rsidRPr="00394B1C">
        <w:rPr>
          <w:sz w:val="24"/>
          <w:szCs w:val="24"/>
        </w:rPr>
        <w:t xml:space="preserve"> служебные командировки направляются работники, состоящие в трудовых отношениях с работодателем.</w:t>
      </w:r>
    </w:p>
    <w:p w:rsidR="00107C7F" w:rsidRPr="00394B1C" w:rsidRDefault="00107C7F" w:rsidP="00107C7F">
      <w:pPr>
        <w:pStyle w:val="ConsPlusNormal"/>
        <w:ind w:firstLine="540"/>
        <w:jc w:val="both"/>
        <w:rPr>
          <w:sz w:val="24"/>
          <w:szCs w:val="24"/>
        </w:rPr>
      </w:pPr>
      <w:r w:rsidRPr="00394B1C">
        <w:rPr>
          <w:sz w:val="24"/>
          <w:szCs w:val="24"/>
        </w:rPr>
        <w:t xml:space="preserve">1.3 Работники направляются </w:t>
      </w:r>
      <w:proofErr w:type="gramStart"/>
      <w:r w:rsidRPr="00394B1C">
        <w:rPr>
          <w:sz w:val="24"/>
          <w:szCs w:val="24"/>
        </w:rPr>
        <w:t>в служебные командировки по распоряжению работодателя на определенный срок для выполнения служебного поручения вне места</w:t>
      </w:r>
      <w:proofErr w:type="gramEnd"/>
      <w:r w:rsidRPr="00394B1C">
        <w:rPr>
          <w:sz w:val="24"/>
          <w:szCs w:val="24"/>
        </w:rPr>
        <w:t xml:space="preserve"> постоянной работы.</w:t>
      </w:r>
    </w:p>
    <w:p w:rsidR="00107C7F" w:rsidRPr="00394B1C" w:rsidRDefault="00107C7F" w:rsidP="00107C7F">
      <w:pPr>
        <w:pStyle w:val="ConsPlusNormal"/>
        <w:ind w:firstLine="540"/>
        <w:jc w:val="both"/>
        <w:rPr>
          <w:sz w:val="24"/>
          <w:szCs w:val="24"/>
        </w:rPr>
      </w:pPr>
      <w:r w:rsidRPr="00394B1C">
        <w:rPr>
          <w:sz w:val="24"/>
          <w:szCs w:val="24"/>
        </w:rPr>
        <w:t>1.4 Срок служебной командировки определяется работодателем с учетом объема, сложности и других особенностей служебного поручения.</w:t>
      </w:r>
    </w:p>
    <w:p w:rsidR="00107C7F" w:rsidRPr="00394B1C" w:rsidRDefault="00107C7F" w:rsidP="00107C7F">
      <w:pPr>
        <w:pStyle w:val="ConsPlusNormal"/>
        <w:ind w:firstLine="540"/>
        <w:jc w:val="both"/>
        <w:rPr>
          <w:sz w:val="24"/>
          <w:szCs w:val="24"/>
        </w:rPr>
      </w:pPr>
      <w:r w:rsidRPr="00394B1C">
        <w:rPr>
          <w:sz w:val="24"/>
          <w:szCs w:val="24"/>
        </w:rPr>
        <w:t>1.5 Вопрос о явке работника на работу в день выезда в служебную командировку и в день приезда из командировки решается по договоренности с работодателем.</w:t>
      </w:r>
    </w:p>
    <w:p w:rsidR="00107C7F" w:rsidRPr="00394B1C" w:rsidRDefault="00107C7F" w:rsidP="00107C7F">
      <w:pPr>
        <w:pStyle w:val="ConsPlusNormal"/>
        <w:ind w:firstLine="540"/>
        <w:jc w:val="both"/>
        <w:rPr>
          <w:sz w:val="24"/>
          <w:szCs w:val="24"/>
        </w:rPr>
      </w:pPr>
      <w:r w:rsidRPr="00394B1C">
        <w:rPr>
          <w:sz w:val="24"/>
          <w:szCs w:val="24"/>
        </w:rPr>
        <w:t>2. При направлении работника в служебную командировку ему возмещаются:</w:t>
      </w:r>
    </w:p>
    <w:p w:rsidR="00107C7F" w:rsidRPr="00394B1C" w:rsidRDefault="00107C7F" w:rsidP="00107C7F">
      <w:pPr>
        <w:pStyle w:val="ConsPlusNormal"/>
        <w:ind w:firstLine="540"/>
        <w:jc w:val="both"/>
        <w:rPr>
          <w:sz w:val="24"/>
          <w:szCs w:val="24"/>
        </w:rPr>
      </w:pPr>
      <w:r w:rsidRPr="00394B1C">
        <w:rPr>
          <w:sz w:val="24"/>
          <w:szCs w:val="24"/>
        </w:rPr>
        <w:t>1) расходы по проезду к месту командирования и обратно к постоянному месту работы;</w:t>
      </w:r>
    </w:p>
    <w:p w:rsidR="00107C7F" w:rsidRPr="00394B1C" w:rsidRDefault="00107C7F" w:rsidP="00107C7F">
      <w:pPr>
        <w:pStyle w:val="ConsPlusNormal"/>
        <w:ind w:firstLine="540"/>
        <w:jc w:val="both"/>
        <w:rPr>
          <w:sz w:val="24"/>
          <w:szCs w:val="24"/>
        </w:rPr>
      </w:pPr>
      <w:r w:rsidRPr="00394B1C">
        <w:rPr>
          <w:sz w:val="24"/>
          <w:szCs w:val="24"/>
        </w:rPr>
        <w:t>2) расходы по проезду из одного населенного пункта в другой, если работник лица направлен в несколько организаций, расположенных в разных населенных пунктах;</w:t>
      </w:r>
    </w:p>
    <w:p w:rsidR="00107C7F" w:rsidRPr="00394B1C" w:rsidRDefault="00107C7F" w:rsidP="00107C7F">
      <w:pPr>
        <w:pStyle w:val="ConsPlusNormal"/>
        <w:ind w:firstLine="540"/>
        <w:jc w:val="both"/>
        <w:rPr>
          <w:sz w:val="24"/>
          <w:szCs w:val="24"/>
        </w:rPr>
      </w:pPr>
      <w:r w:rsidRPr="00394B1C">
        <w:rPr>
          <w:sz w:val="24"/>
          <w:szCs w:val="24"/>
        </w:rPr>
        <w:t>3) расходы по бронированию и найму жилого помещения;</w:t>
      </w:r>
    </w:p>
    <w:p w:rsidR="00107C7F" w:rsidRPr="00394B1C" w:rsidRDefault="00107C7F" w:rsidP="00107C7F">
      <w:pPr>
        <w:pStyle w:val="ConsPlusNormal"/>
        <w:ind w:firstLine="540"/>
        <w:jc w:val="both"/>
        <w:rPr>
          <w:sz w:val="24"/>
          <w:szCs w:val="24"/>
        </w:rPr>
      </w:pPr>
      <w:r w:rsidRPr="00394B1C">
        <w:rPr>
          <w:sz w:val="24"/>
          <w:szCs w:val="24"/>
        </w:rPr>
        <w:t>4) дополнительные расходы, связанные с проживанием вне постоянного места жительства (суточные).</w:t>
      </w:r>
    </w:p>
    <w:p w:rsidR="00107C7F" w:rsidRPr="00394B1C" w:rsidRDefault="00107C7F" w:rsidP="00107C7F">
      <w:pPr>
        <w:pStyle w:val="ConsPlusNormal"/>
        <w:ind w:firstLine="540"/>
        <w:jc w:val="both"/>
        <w:rPr>
          <w:sz w:val="24"/>
          <w:szCs w:val="24"/>
        </w:rPr>
      </w:pPr>
      <w:bookmarkStart w:id="0" w:name="Par58"/>
      <w:bookmarkEnd w:id="0"/>
      <w:r w:rsidRPr="00394B1C">
        <w:rPr>
          <w:sz w:val="24"/>
          <w:szCs w:val="24"/>
        </w:rPr>
        <w:t xml:space="preserve">3. Возмещение расходов по бронированию и найму жилых помещений (кроме тех случаев, когда работнику предоставляется бесплатное жилое помещение) осуществляется в размере документально подтвержденных фактических </w:t>
      </w:r>
      <w:r w:rsidRPr="00394B1C">
        <w:rPr>
          <w:sz w:val="24"/>
          <w:szCs w:val="24"/>
        </w:rPr>
        <w:lastRenderedPageBreak/>
        <w:t>расходов, но не более стоимости однокомнатного (одноместного) номера.</w:t>
      </w:r>
    </w:p>
    <w:p w:rsidR="00107C7F" w:rsidRPr="00394B1C" w:rsidRDefault="00107C7F" w:rsidP="00107C7F">
      <w:pPr>
        <w:pStyle w:val="ConsPlusNormal"/>
        <w:ind w:firstLine="540"/>
        <w:jc w:val="both"/>
        <w:rPr>
          <w:sz w:val="24"/>
          <w:szCs w:val="24"/>
        </w:rPr>
      </w:pPr>
      <w:bookmarkStart w:id="1" w:name="Par59"/>
      <w:bookmarkEnd w:id="1"/>
      <w:r w:rsidRPr="00394B1C">
        <w:rPr>
          <w:sz w:val="24"/>
          <w:szCs w:val="24"/>
        </w:rPr>
        <w:t>3.1</w:t>
      </w:r>
      <w:proofErr w:type="gramStart"/>
      <w:r w:rsidRPr="00394B1C">
        <w:rPr>
          <w:sz w:val="24"/>
          <w:szCs w:val="24"/>
        </w:rPr>
        <w:t xml:space="preserve"> П</w:t>
      </w:r>
      <w:proofErr w:type="gramEnd"/>
      <w:r w:rsidRPr="00394B1C">
        <w:rPr>
          <w:sz w:val="24"/>
          <w:szCs w:val="24"/>
        </w:rPr>
        <w:t xml:space="preserve">ри отсутствии подтверждающих документов (в случае </w:t>
      </w:r>
      <w:proofErr w:type="spellStart"/>
      <w:r w:rsidRPr="00394B1C">
        <w:rPr>
          <w:sz w:val="24"/>
          <w:szCs w:val="24"/>
        </w:rPr>
        <w:t>непредоставления</w:t>
      </w:r>
      <w:proofErr w:type="spellEnd"/>
      <w:r w:rsidRPr="00394B1C">
        <w:rPr>
          <w:sz w:val="24"/>
          <w:szCs w:val="24"/>
        </w:rPr>
        <w:t xml:space="preserve"> места в гостинице) расходы по найму жилого помещения возмещаются в размере 30% установленной нормы суточных за каждый день нахождения в служебной командировке.</w:t>
      </w:r>
    </w:p>
    <w:p w:rsidR="00107C7F" w:rsidRPr="00394B1C" w:rsidRDefault="00107C7F" w:rsidP="00107C7F">
      <w:pPr>
        <w:pStyle w:val="ConsPlusNormal"/>
        <w:ind w:firstLine="540"/>
        <w:jc w:val="both"/>
        <w:rPr>
          <w:sz w:val="24"/>
          <w:szCs w:val="24"/>
        </w:rPr>
      </w:pPr>
      <w:r w:rsidRPr="00394B1C">
        <w:rPr>
          <w:sz w:val="24"/>
          <w:szCs w:val="24"/>
        </w:rPr>
        <w:t>4. Возмещение расходов на выплату суточных производится в размере 350 рублей за каждый день нахождения в командировке.</w:t>
      </w:r>
    </w:p>
    <w:p w:rsidR="00107C7F" w:rsidRPr="00394B1C" w:rsidRDefault="00107C7F" w:rsidP="00107C7F">
      <w:pPr>
        <w:pStyle w:val="ConsPlusNormal"/>
        <w:ind w:firstLine="540"/>
        <w:jc w:val="both"/>
        <w:rPr>
          <w:sz w:val="24"/>
          <w:szCs w:val="24"/>
        </w:rPr>
      </w:pPr>
      <w:r w:rsidRPr="00394B1C">
        <w:rPr>
          <w:sz w:val="24"/>
          <w:szCs w:val="24"/>
        </w:rPr>
        <w:t>4.1 Суточные выплачиваются работнику за каждый день нахождения в служебной командировке, включая выходные и праздничные дни, а также дни нахождения в пути.</w:t>
      </w:r>
    </w:p>
    <w:p w:rsidR="00107C7F" w:rsidRPr="00394B1C" w:rsidRDefault="00107C7F" w:rsidP="00107C7F">
      <w:pPr>
        <w:pStyle w:val="ConsPlusNormal"/>
        <w:ind w:firstLine="540"/>
        <w:jc w:val="both"/>
        <w:rPr>
          <w:sz w:val="24"/>
          <w:szCs w:val="24"/>
        </w:rPr>
      </w:pPr>
      <w:r w:rsidRPr="00394B1C">
        <w:rPr>
          <w:sz w:val="24"/>
          <w:szCs w:val="24"/>
        </w:rPr>
        <w:t>5. Размер возмещения расходов по проезду к месту служебной командировки и обратно устанавливается:</w:t>
      </w:r>
    </w:p>
    <w:p w:rsidR="00107C7F" w:rsidRPr="00394B1C" w:rsidRDefault="00107C7F" w:rsidP="00107C7F">
      <w:pPr>
        <w:pStyle w:val="ConsPlusNormal"/>
        <w:ind w:firstLine="540"/>
        <w:jc w:val="both"/>
        <w:rPr>
          <w:sz w:val="24"/>
          <w:szCs w:val="24"/>
        </w:rPr>
      </w:pPr>
      <w:r w:rsidRPr="00394B1C">
        <w:rPr>
          <w:sz w:val="24"/>
          <w:szCs w:val="24"/>
        </w:rPr>
        <w:t>1) для Главы администрации сельсовета,  заместителя Главы  сельсовета:</w:t>
      </w:r>
    </w:p>
    <w:p w:rsidR="00107C7F" w:rsidRPr="00394B1C" w:rsidRDefault="00107C7F" w:rsidP="00107C7F">
      <w:pPr>
        <w:pStyle w:val="ConsPlusNormal"/>
        <w:ind w:firstLine="540"/>
        <w:jc w:val="both"/>
        <w:rPr>
          <w:sz w:val="24"/>
          <w:szCs w:val="24"/>
        </w:rPr>
      </w:pPr>
      <w:r w:rsidRPr="00394B1C">
        <w:rPr>
          <w:sz w:val="24"/>
          <w:szCs w:val="24"/>
        </w:rPr>
        <w:t>воздушным транспортом - в размере стоимости перелета первым классом и экономическим классом;</w:t>
      </w:r>
    </w:p>
    <w:p w:rsidR="00107C7F" w:rsidRPr="00394B1C" w:rsidRDefault="00107C7F" w:rsidP="00107C7F">
      <w:pPr>
        <w:pStyle w:val="ConsPlusNormal"/>
        <w:ind w:firstLine="540"/>
        <w:jc w:val="both"/>
        <w:rPr>
          <w:b/>
          <w:sz w:val="24"/>
          <w:szCs w:val="24"/>
        </w:rPr>
      </w:pPr>
      <w:r w:rsidRPr="00394B1C">
        <w:rPr>
          <w:b/>
          <w:sz w:val="24"/>
          <w:szCs w:val="24"/>
        </w:rPr>
        <w:t>железнодорожным транспортом - в размере стоимости проезда в вагоне повышенной комфортности;</w:t>
      </w:r>
    </w:p>
    <w:p w:rsidR="00107C7F" w:rsidRPr="00394B1C" w:rsidRDefault="00107C7F" w:rsidP="00107C7F">
      <w:pPr>
        <w:pStyle w:val="ConsPlusNormal"/>
        <w:ind w:firstLine="540"/>
        <w:jc w:val="both"/>
        <w:rPr>
          <w:sz w:val="24"/>
          <w:szCs w:val="24"/>
        </w:rPr>
      </w:pPr>
      <w:r w:rsidRPr="00394B1C">
        <w:rPr>
          <w:sz w:val="24"/>
          <w:szCs w:val="24"/>
        </w:rPr>
        <w:t>водным транспортом - по тарифам, устанавливаемым перевозчиком;</w:t>
      </w:r>
    </w:p>
    <w:p w:rsidR="00107C7F" w:rsidRPr="00394B1C" w:rsidRDefault="00107C7F" w:rsidP="00107C7F">
      <w:pPr>
        <w:pStyle w:val="ConsPlusNormal"/>
        <w:ind w:firstLine="540"/>
        <w:jc w:val="both"/>
        <w:rPr>
          <w:sz w:val="24"/>
          <w:szCs w:val="24"/>
        </w:rPr>
      </w:pPr>
      <w:r w:rsidRPr="00394B1C">
        <w:rPr>
          <w:sz w:val="24"/>
          <w:szCs w:val="24"/>
        </w:rPr>
        <w:t>автомобильным транспортом - по тарифам, устанавливаемым перевозчиком.</w:t>
      </w:r>
    </w:p>
    <w:p w:rsidR="00107C7F" w:rsidRPr="00394B1C" w:rsidRDefault="00107C7F" w:rsidP="00107C7F">
      <w:pPr>
        <w:pStyle w:val="ConsPlusNormal"/>
        <w:ind w:firstLine="540"/>
        <w:jc w:val="both"/>
        <w:rPr>
          <w:sz w:val="24"/>
          <w:szCs w:val="24"/>
        </w:rPr>
      </w:pPr>
      <w:r w:rsidRPr="00394B1C">
        <w:rPr>
          <w:sz w:val="24"/>
          <w:szCs w:val="24"/>
        </w:rPr>
        <w:t>2) для иных работников:</w:t>
      </w:r>
    </w:p>
    <w:p w:rsidR="00107C7F" w:rsidRPr="00394B1C" w:rsidRDefault="00107C7F" w:rsidP="00107C7F">
      <w:pPr>
        <w:pStyle w:val="ConsPlusNormal"/>
        <w:ind w:firstLine="540"/>
        <w:jc w:val="both"/>
        <w:rPr>
          <w:sz w:val="24"/>
          <w:szCs w:val="24"/>
        </w:rPr>
      </w:pPr>
      <w:r w:rsidRPr="00394B1C">
        <w:rPr>
          <w:sz w:val="24"/>
          <w:szCs w:val="24"/>
        </w:rPr>
        <w:t>воздушным транспортом - в размере стоимости перелета экономическим классом;</w:t>
      </w:r>
    </w:p>
    <w:p w:rsidR="00107C7F" w:rsidRPr="00394B1C" w:rsidRDefault="00107C7F" w:rsidP="00107C7F">
      <w:pPr>
        <w:pStyle w:val="ConsPlusNormal"/>
        <w:ind w:firstLine="540"/>
        <w:jc w:val="both"/>
        <w:rPr>
          <w:b/>
          <w:sz w:val="24"/>
          <w:szCs w:val="24"/>
        </w:rPr>
      </w:pPr>
      <w:r w:rsidRPr="00394B1C">
        <w:rPr>
          <w:b/>
          <w:sz w:val="24"/>
          <w:szCs w:val="24"/>
        </w:rPr>
        <w:t>железнодорожным транспортом - в размере не более стоимости проезда в вагоне повышенной комфортности, отнесенном к вагону экономического класса;</w:t>
      </w:r>
    </w:p>
    <w:p w:rsidR="00107C7F" w:rsidRPr="00394B1C" w:rsidRDefault="00107C7F" w:rsidP="00107C7F">
      <w:pPr>
        <w:pStyle w:val="ConsPlusNormal"/>
        <w:ind w:firstLine="540"/>
        <w:jc w:val="both"/>
        <w:rPr>
          <w:sz w:val="24"/>
          <w:szCs w:val="24"/>
        </w:rPr>
      </w:pPr>
      <w:r w:rsidRPr="00394B1C">
        <w:rPr>
          <w:sz w:val="24"/>
          <w:szCs w:val="24"/>
        </w:rPr>
        <w:t>водным транспортом - по тарифам, устанавливаемым перевозчиком;</w:t>
      </w:r>
    </w:p>
    <w:p w:rsidR="00107C7F" w:rsidRPr="00394B1C" w:rsidRDefault="00107C7F" w:rsidP="00107C7F">
      <w:pPr>
        <w:pStyle w:val="ConsPlusNormal"/>
        <w:ind w:firstLine="540"/>
        <w:jc w:val="both"/>
        <w:rPr>
          <w:sz w:val="24"/>
          <w:szCs w:val="24"/>
        </w:rPr>
      </w:pPr>
      <w:r w:rsidRPr="00394B1C">
        <w:rPr>
          <w:sz w:val="24"/>
          <w:szCs w:val="24"/>
        </w:rPr>
        <w:t>автомобильным транспортом - по тарифам, устанавливаемым перевозчиком.</w:t>
      </w:r>
    </w:p>
    <w:p w:rsidR="00107C7F" w:rsidRPr="00394B1C" w:rsidRDefault="00107C7F" w:rsidP="00107C7F">
      <w:pPr>
        <w:pStyle w:val="ConsPlusNormal"/>
        <w:ind w:firstLine="540"/>
        <w:jc w:val="both"/>
        <w:rPr>
          <w:sz w:val="24"/>
          <w:szCs w:val="24"/>
        </w:rPr>
      </w:pPr>
      <w:r w:rsidRPr="00394B1C">
        <w:rPr>
          <w:sz w:val="24"/>
          <w:szCs w:val="24"/>
        </w:rPr>
        <w:t>5.1</w:t>
      </w:r>
      <w:proofErr w:type="gramStart"/>
      <w:r w:rsidRPr="00394B1C">
        <w:rPr>
          <w:sz w:val="24"/>
          <w:szCs w:val="24"/>
        </w:rPr>
        <w:t xml:space="preserve"> П</w:t>
      </w:r>
      <w:proofErr w:type="gramEnd"/>
      <w:r w:rsidRPr="00394B1C">
        <w:rPr>
          <w:sz w:val="24"/>
          <w:szCs w:val="24"/>
        </w:rPr>
        <w:t>ри отсутствии проездных документов, подтверждающих произведенные расходы, - в размере минимальной стоимости проезда:</w:t>
      </w:r>
    </w:p>
    <w:p w:rsidR="00107C7F" w:rsidRPr="00394B1C" w:rsidRDefault="00107C7F" w:rsidP="00107C7F">
      <w:pPr>
        <w:pStyle w:val="ConsPlusNormal"/>
        <w:ind w:firstLine="540"/>
        <w:jc w:val="both"/>
        <w:rPr>
          <w:b/>
          <w:sz w:val="24"/>
          <w:szCs w:val="24"/>
        </w:rPr>
      </w:pPr>
      <w:r w:rsidRPr="00394B1C">
        <w:rPr>
          <w:b/>
          <w:sz w:val="24"/>
          <w:szCs w:val="24"/>
        </w:rPr>
        <w:t>железнодорожным транспортом - в плацкартном вагоне пассажирского поезда;</w:t>
      </w:r>
    </w:p>
    <w:p w:rsidR="00107C7F" w:rsidRPr="00394B1C" w:rsidRDefault="00107C7F" w:rsidP="00107C7F">
      <w:pPr>
        <w:pStyle w:val="ConsPlusNormal"/>
        <w:ind w:firstLine="540"/>
        <w:jc w:val="both"/>
        <w:rPr>
          <w:sz w:val="24"/>
          <w:szCs w:val="24"/>
        </w:rPr>
      </w:pPr>
      <w:r w:rsidRPr="00394B1C">
        <w:rPr>
          <w:sz w:val="24"/>
          <w:szCs w:val="24"/>
        </w:rPr>
        <w:t>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107C7F" w:rsidRPr="00394B1C" w:rsidRDefault="00107C7F" w:rsidP="00107C7F">
      <w:pPr>
        <w:pStyle w:val="ConsPlusNormal"/>
        <w:ind w:firstLine="540"/>
        <w:jc w:val="both"/>
        <w:rPr>
          <w:sz w:val="24"/>
          <w:szCs w:val="24"/>
        </w:rPr>
      </w:pPr>
      <w:r w:rsidRPr="00394B1C">
        <w:rPr>
          <w:sz w:val="24"/>
          <w:szCs w:val="24"/>
        </w:rPr>
        <w:t>автомобильным транспортом - в автобусе общего типа.</w:t>
      </w:r>
    </w:p>
    <w:p w:rsidR="00107C7F" w:rsidRPr="00394B1C" w:rsidRDefault="00107C7F" w:rsidP="00107C7F">
      <w:pPr>
        <w:pStyle w:val="ConsPlusNormal"/>
        <w:ind w:firstLine="540"/>
        <w:jc w:val="both"/>
        <w:rPr>
          <w:sz w:val="24"/>
          <w:szCs w:val="24"/>
        </w:rPr>
      </w:pPr>
      <w:r w:rsidRPr="00394B1C">
        <w:rPr>
          <w:sz w:val="24"/>
          <w:szCs w:val="24"/>
        </w:rPr>
        <w:t>6. Возмещение иных расходов, связанных со служебной командировкой, осуществляется по решению работодателя в пределах ассигнований, предусмотренных на служебные командировки, при представлении документов, подтверждающих эти расходы.</w:t>
      </w:r>
    </w:p>
    <w:p w:rsidR="00107C7F" w:rsidRPr="00394B1C" w:rsidRDefault="00107C7F" w:rsidP="00107C7F">
      <w:pPr>
        <w:pStyle w:val="ConsPlusNormal"/>
        <w:ind w:firstLine="540"/>
        <w:jc w:val="both"/>
        <w:rPr>
          <w:sz w:val="24"/>
          <w:szCs w:val="24"/>
        </w:rPr>
      </w:pPr>
      <w:r w:rsidRPr="00394B1C">
        <w:rPr>
          <w:sz w:val="24"/>
          <w:szCs w:val="24"/>
        </w:rPr>
        <w:t>7. Работник по возвращении из служебной командировки обязан представить работодателю отчетные документы в течение трех рабочих дней.</w:t>
      </w:r>
    </w:p>
    <w:p w:rsidR="00107C7F" w:rsidRPr="00394B1C" w:rsidRDefault="00107C7F" w:rsidP="00107C7F">
      <w:pPr>
        <w:ind w:firstLine="567"/>
        <w:jc w:val="both"/>
        <w:rPr>
          <w:rFonts w:ascii="Arial" w:hAnsi="Arial" w:cs="Arial"/>
        </w:rPr>
      </w:pPr>
      <w:r w:rsidRPr="00394B1C">
        <w:rPr>
          <w:rFonts w:ascii="Arial" w:hAnsi="Arial" w:cs="Arial"/>
        </w:rPr>
        <w:t xml:space="preserve">8. Установить, что лицам, замещающим муниципальные должности, а также лицам, работающим в администрации </w:t>
      </w:r>
      <w:proofErr w:type="spellStart"/>
      <w:r w:rsidRPr="00394B1C">
        <w:rPr>
          <w:rFonts w:ascii="Arial" w:hAnsi="Arial" w:cs="Arial"/>
        </w:rPr>
        <w:t>Манзенского</w:t>
      </w:r>
      <w:proofErr w:type="spellEnd"/>
      <w:r w:rsidRPr="00394B1C">
        <w:rPr>
          <w:rFonts w:ascii="Arial" w:hAnsi="Arial" w:cs="Arial"/>
        </w:rPr>
        <w:t xml:space="preserve"> сельсовета </w:t>
      </w:r>
      <w:proofErr w:type="spellStart"/>
      <w:r w:rsidRPr="00394B1C">
        <w:rPr>
          <w:rFonts w:ascii="Arial" w:hAnsi="Arial" w:cs="Arial"/>
        </w:rPr>
        <w:t>Богучанского</w:t>
      </w:r>
      <w:proofErr w:type="spellEnd"/>
      <w:r w:rsidRPr="00394B1C">
        <w:rPr>
          <w:rFonts w:ascii="Arial" w:hAnsi="Arial" w:cs="Arial"/>
        </w:rPr>
        <w:t xml:space="preserve"> района, работникам муниципальных учреждений,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107C7F" w:rsidRPr="00394B1C" w:rsidRDefault="00107C7F" w:rsidP="00107C7F">
      <w:pPr>
        <w:ind w:firstLine="567"/>
        <w:jc w:val="both"/>
        <w:rPr>
          <w:rFonts w:ascii="Arial" w:hAnsi="Arial" w:cs="Arial"/>
        </w:rPr>
      </w:pPr>
      <w:r w:rsidRPr="00394B1C">
        <w:rPr>
          <w:rFonts w:ascii="Arial" w:hAnsi="Arial" w:cs="Arial"/>
        </w:rPr>
        <w:t>а) денежное вознаграждение (денежное содержание) выплачивается в двойном размере;</w:t>
      </w:r>
    </w:p>
    <w:p w:rsidR="00107C7F" w:rsidRPr="00394B1C" w:rsidRDefault="00107C7F" w:rsidP="00107C7F">
      <w:pPr>
        <w:ind w:firstLine="567"/>
        <w:jc w:val="both"/>
        <w:rPr>
          <w:rFonts w:ascii="Arial" w:hAnsi="Arial" w:cs="Arial"/>
        </w:rPr>
      </w:pPr>
      <w:r w:rsidRPr="00394B1C">
        <w:rPr>
          <w:rFonts w:ascii="Arial" w:hAnsi="Arial" w:cs="Arial"/>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107C7F" w:rsidRPr="00394B1C" w:rsidRDefault="00107C7F" w:rsidP="00107C7F">
      <w:pPr>
        <w:rPr>
          <w:rFonts w:ascii="Arial" w:hAnsi="Arial" w:cs="Arial"/>
        </w:rPr>
      </w:pPr>
      <w:r w:rsidRPr="00394B1C">
        <w:rPr>
          <w:rFonts w:ascii="Arial" w:hAnsi="Arial" w:cs="Arial"/>
        </w:rPr>
        <w:t xml:space="preserve">    (п.8  </w:t>
      </w:r>
      <w:proofErr w:type="gramStart"/>
      <w:r w:rsidRPr="00394B1C">
        <w:rPr>
          <w:rFonts w:ascii="Arial" w:hAnsi="Arial" w:cs="Arial"/>
        </w:rPr>
        <w:t>введен</w:t>
      </w:r>
      <w:proofErr w:type="gramEnd"/>
      <w:r w:rsidRPr="00394B1C">
        <w:rPr>
          <w:rFonts w:ascii="Arial" w:hAnsi="Arial" w:cs="Arial"/>
        </w:rPr>
        <w:t xml:space="preserve">  постановлением  администрации  </w:t>
      </w:r>
      <w:proofErr w:type="spellStart"/>
      <w:r w:rsidRPr="00394B1C">
        <w:rPr>
          <w:rFonts w:ascii="Arial" w:hAnsi="Arial" w:cs="Arial"/>
        </w:rPr>
        <w:t>Манзенского</w:t>
      </w:r>
      <w:proofErr w:type="spellEnd"/>
      <w:r w:rsidRPr="00394B1C">
        <w:rPr>
          <w:rFonts w:ascii="Arial" w:hAnsi="Arial" w:cs="Arial"/>
        </w:rPr>
        <w:t xml:space="preserve">   сельсовета   № 62-П от  02.11.2022 г) </w:t>
      </w:r>
    </w:p>
    <w:p w:rsidR="00107C7F" w:rsidRPr="00394B1C" w:rsidRDefault="00107C7F">
      <w:pPr>
        <w:rPr>
          <w:rFonts w:ascii="Arial" w:hAnsi="Arial" w:cs="Arial"/>
        </w:rPr>
      </w:pPr>
    </w:p>
    <w:sectPr w:rsidR="00107C7F" w:rsidRPr="00394B1C" w:rsidSect="00056DE5">
      <w:pgSz w:w="11906" w:h="16838"/>
      <w:pgMar w:top="993" w:right="1133"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80B" w:rsidRDefault="00AD180B" w:rsidP="00521F3E">
      <w:r>
        <w:separator/>
      </w:r>
    </w:p>
  </w:endnote>
  <w:endnote w:type="continuationSeparator" w:id="0">
    <w:p w:rsidR="00AD180B" w:rsidRDefault="00AD180B" w:rsidP="00521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80B" w:rsidRDefault="00AD180B" w:rsidP="00521F3E">
      <w:r>
        <w:separator/>
      </w:r>
    </w:p>
  </w:footnote>
  <w:footnote w:type="continuationSeparator" w:id="0">
    <w:p w:rsidR="00AD180B" w:rsidRDefault="00AD180B" w:rsidP="00521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50A58"/>
    <w:rsid w:val="00010706"/>
    <w:rsid w:val="00055DBE"/>
    <w:rsid w:val="00056DE5"/>
    <w:rsid w:val="000A61DF"/>
    <w:rsid w:val="000C681A"/>
    <w:rsid w:val="000C761F"/>
    <w:rsid w:val="000E1E2B"/>
    <w:rsid w:val="00107C7F"/>
    <w:rsid w:val="00143FFC"/>
    <w:rsid w:val="00221458"/>
    <w:rsid w:val="002651B5"/>
    <w:rsid w:val="00296580"/>
    <w:rsid w:val="002B09AB"/>
    <w:rsid w:val="002B32A4"/>
    <w:rsid w:val="002C4233"/>
    <w:rsid w:val="002C724B"/>
    <w:rsid w:val="00333ED0"/>
    <w:rsid w:val="00344FD2"/>
    <w:rsid w:val="00365EDC"/>
    <w:rsid w:val="0038283B"/>
    <w:rsid w:val="00394845"/>
    <w:rsid w:val="00394B1C"/>
    <w:rsid w:val="003B2E1C"/>
    <w:rsid w:val="003C57C0"/>
    <w:rsid w:val="004472FE"/>
    <w:rsid w:val="00464D8A"/>
    <w:rsid w:val="0047739B"/>
    <w:rsid w:val="004C6EB9"/>
    <w:rsid w:val="004C7C2A"/>
    <w:rsid w:val="004E1AE9"/>
    <w:rsid w:val="0051034A"/>
    <w:rsid w:val="00521F3E"/>
    <w:rsid w:val="005714E8"/>
    <w:rsid w:val="00576644"/>
    <w:rsid w:val="005771CF"/>
    <w:rsid w:val="005821DB"/>
    <w:rsid w:val="0058245C"/>
    <w:rsid w:val="005B5BBD"/>
    <w:rsid w:val="005B6C56"/>
    <w:rsid w:val="005D174F"/>
    <w:rsid w:val="005D75D4"/>
    <w:rsid w:val="005E269F"/>
    <w:rsid w:val="005E5A9B"/>
    <w:rsid w:val="005F225D"/>
    <w:rsid w:val="0060084F"/>
    <w:rsid w:val="006114DF"/>
    <w:rsid w:val="0062755D"/>
    <w:rsid w:val="00657C0C"/>
    <w:rsid w:val="00665CA6"/>
    <w:rsid w:val="00682431"/>
    <w:rsid w:val="006A11E1"/>
    <w:rsid w:val="006C6F7D"/>
    <w:rsid w:val="006D1E4F"/>
    <w:rsid w:val="00707C0C"/>
    <w:rsid w:val="00754D81"/>
    <w:rsid w:val="00765D78"/>
    <w:rsid w:val="00792D56"/>
    <w:rsid w:val="0079458F"/>
    <w:rsid w:val="007A53C9"/>
    <w:rsid w:val="007C565B"/>
    <w:rsid w:val="00844032"/>
    <w:rsid w:val="0086543E"/>
    <w:rsid w:val="00870C83"/>
    <w:rsid w:val="008810DA"/>
    <w:rsid w:val="008A2C4A"/>
    <w:rsid w:val="008E02EB"/>
    <w:rsid w:val="00984EE5"/>
    <w:rsid w:val="00990C2A"/>
    <w:rsid w:val="009B3E16"/>
    <w:rsid w:val="009D7A65"/>
    <w:rsid w:val="009F22CC"/>
    <w:rsid w:val="00A3165D"/>
    <w:rsid w:val="00AD180B"/>
    <w:rsid w:val="00B04C1E"/>
    <w:rsid w:val="00B55E08"/>
    <w:rsid w:val="00B577F3"/>
    <w:rsid w:val="00B669D4"/>
    <w:rsid w:val="00B72EE3"/>
    <w:rsid w:val="00B73B8B"/>
    <w:rsid w:val="00B8673E"/>
    <w:rsid w:val="00BB598B"/>
    <w:rsid w:val="00BE6016"/>
    <w:rsid w:val="00C00D9B"/>
    <w:rsid w:val="00C10AE4"/>
    <w:rsid w:val="00C15E2C"/>
    <w:rsid w:val="00C37756"/>
    <w:rsid w:val="00C628DA"/>
    <w:rsid w:val="00C719BC"/>
    <w:rsid w:val="00CA44FE"/>
    <w:rsid w:val="00CC4984"/>
    <w:rsid w:val="00CE3333"/>
    <w:rsid w:val="00D23F96"/>
    <w:rsid w:val="00D50A58"/>
    <w:rsid w:val="00D93369"/>
    <w:rsid w:val="00DD361F"/>
    <w:rsid w:val="00DE05E3"/>
    <w:rsid w:val="00E046B7"/>
    <w:rsid w:val="00E2125D"/>
    <w:rsid w:val="00E3261E"/>
    <w:rsid w:val="00E3349F"/>
    <w:rsid w:val="00E37DAF"/>
    <w:rsid w:val="00E4057C"/>
    <w:rsid w:val="00E720C9"/>
    <w:rsid w:val="00E760F4"/>
    <w:rsid w:val="00E902ED"/>
    <w:rsid w:val="00EF2B53"/>
    <w:rsid w:val="00F24E33"/>
    <w:rsid w:val="00F45AE8"/>
    <w:rsid w:val="00F61CE9"/>
    <w:rsid w:val="00F64AB0"/>
    <w:rsid w:val="00F80532"/>
    <w:rsid w:val="00FF0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6" w:right="8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A58"/>
    <w:pPr>
      <w:spacing w:line="240" w:lineRule="auto"/>
      <w:ind w:left="0"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DB"/>
    <w:rPr>
      <w:rFonts w:ascii="Tahoma" w:hAnsi="Tahoma" w:cs="Tahoma"/>
      <w:sz w:val="16"/>
      <w:szCs w:val="16"/>
    </w:rPr>
  </w:style>
  <w:style w:type="character" w:customStyle="1" w:styleId="a4">
    <w:name w:val="Текст выноски Знак"/>
    <w:basedOn w:val="a0"/>
    <w:link w:val="a3"/>
    <w:uiPriority w:val="99"/>
    <w:semiHidden/>
    <w:rsid w:val="005821DB"/>
    <w:rPr>
      <w:rFonts w:ascii="Tahoma" w:eastAsia="Times New Roman" w:hAnsi="Tahoma" w:cs="Tahoma"/>
      <w:sz w:val="16"/>
      <w:szCs w:val="16"/>
      <w:lang w:eastAsia="ru-RU"/>
    </w:rPr>
  </w:style>
  <w:style w:type="paragraph" w:customStyle="1" w:styleId="ConsPlusTitle">
    <w:name w:val="ConsPlusTitle"/>
    <w:uiPriority w:val="99"/>
    <w:rsid w:val="00221458"/>
    <w:pPr>
      <w:widowControl w:val="0"/>
      <w:autoSpaceDE w:val="0"/>
      <w:autoSpaceDN w:val="0"/>
      <w:adjustRightInd w:val="0"/>
      <w:spacing w:line="240" w:lineRule="auto"/>
      <w:ind w:left="0" w:right="0"/>
    </w:pPr>
    <w:rPr>
      <w:rFonts w:ascii="Arial" w:eastAsia="Times New Roman" w:hAnsi="Arial" w:cs="Arial"/>
      <w:b/>
      <w:bCs/>
      <w:sz w:val="20"/>
      <w:szCs w:val="20"/>
      <w:lang w:eastAsia="ru-RU"/>
    </w:rPr>
  </w:style>
  <w:style w:type="paragraph" w:styleId="a5">
    <w:name w:val="Body Text"/>
    <w:basedOn w:val="a"/>
    <w:link w:val="a6"/>
    <w:uiPriority w:val="99"/>
    <w:rsid w:val="00221458"/>
    <w:pPr>
      <w:spacing w:after="120"/>
      <w:jc w:val="both"/>
    </w:pPr>
    <w:rPr>
      <w:sz w:val="28"/>
      <w:szCs w:val="28"/>
    </w:rPr>
  </w:style>
  <w:style w:type="character" w:customStyle="1" w:styleId="a6">
    <w:name w:val="Основной текст Знак"/>
    <w:basedOn w:val="a0"/>
    <w:link w:val="a5"/>
    <w:uiPriority w:val="99"/>
    <w:rsid w:val="00221458"/>
    <w:rPr>
      <w:rFonts w:ascii="Times New Roman" w:eastAsia="Times New Roman" w:hAnsi="Times New Roman" w:cs="Times New Roman"/>
      <w:sz w:val="28"/>
      <w:szCs w:val="28"/>
      <w:lang w:eastAsia="ru-RU"/>
    </w:rPr>
  </w:style>
  <w:style w:type="paragraph" w:customStyle="1" w:styleId="ConsNormal">
    <w:name w:val="ConsNormal"/>
    <w:uiPriority w:val="99"/>
    <w:rsid w:val="00221458"/>
    <w:pPr>
      <w:widowControl w:val="0"/>
      <w:autoSpaceDE w:val="0"/>
      <w:autoSpaceDN w:val="0"/>
      <w:adjustRightInd w:val="0"/>
      <w:spacing w:line="240" w:lineRule="auto"/>
      <w:ind w:left="0"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2C4233"/>
    <w:pPr>
      <w:widowControl w:val="0"/>
      <w:autoSpaceDE w:val="0"/>
      <w:autoSpaceDN w:val="0"/>
      <w:adjustRightInd w:val="0"/>
      <w:spacing w:line="240" w:lineRule="auto"/>
      <w:ind w:left="0" w:right="0"/>
    </w:pPr>
    <w:rPr>
      <w:rFonts w:ascii="Courier New" w:eastAsia="Times New Roman" w:hAnsi="Courier New" w:cs="Courier New"/>
      <w:sz w:val="20"/>
      <w:szCs w:val="20"/>
      <w:lang w:eastAsia="ru-RU"/>
    </w:rPr>
  </w:style>
  <w:style w:type="paragraph" w:customStyle="1" w:styleId="ConsPlusNormal">
    <w:name w:val="ConsPlusNormal"/>
    <w:rsid w:val="00990C2A"/>
    <w:pPr>
      <w:widowControl w:val="0"/>
      <w:autoSpaceDE w:val="0"/>
      <w:autoSpaceDN w:val="0"/>
      <w:adjustRightInd w:val="0"/>
      <w:spacing w:line="240" w:lineRule="auto"/>
      <w:ind w:left="0" w:right="0" w:firstLine="720"/>
    </w:pPr>
    <w:rPr>
      <w:rFonts w:ascii="Arial" w:eastAsia="Times New Roman" w:hAnsi="Arial" w:cs="Arial"/>
      <w:sz w:val="20"/>
      <w:szCs w:val="20"/>
      <w:lang w:eastAsia="ru-RU"/>
    </w:rPr>
  </w:style>
  <w:style w:type="paragraph" w:styleId="a7">
    <w:name w:val="header"/>
    <w:basedOn w:val="a"/>
    <w:link w:val="a8"/>
    <w:rsid w:val="00990C2A"/>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8">
    <w:name w:val="Верхний колонтитул Знак"/>
    <w:basedOn w:val="a0"/>
    <w:link w:val="a7"/>
    <w:rsid w:val="00990C2A"/>
    <w:rPr>
      <w:rFonts w:ascii="Arial" w:eastAsia="Calibri" w:hAnsi="Arial" w:cs="Arial"/>
      <w:sz w:val="20"/>
      <w:szCs w:val="20"/>
      <w:lang w:eastAsia="ar-SA"/>
    </w:rPr>
  </w:style>
  <w:style w:type="paragraph" w:customStyle="1" w:styleId="ConsPlusCell">
    <w:name w:val="ConsPlusCell"/>
    <w:rsid w:val="00990C2A"/>
    <w:pPr>
      <w:autoSpaceDE w:val="0"/>
      <w:autoSpaceDN w:val="0"/>
      <w:adjustRightInd w:val="0"/>
      <w:spacing w:line="240" w:lineRule="auto"/>
      <w:ind w:left="0" w:right="0"/>
    </w:pPr>
    <w:rPr>
      <w:rFonts w:ascii="Arial" w:eastAsia="Times New Roman" w:hAnsi="Arial" w:cs="Times New Roman"/>
      <w:sz w:val="20"/>
      <w:szCs w:val="20"/>
      <w:lang w:eastAsia="ru-RU"/>
    </w:rPr>
  </w:style>
  <w:style w:type="character" w:styleId="a9">
    <w:name w:val="Hyperlink"/>
    <w:basedOn w:val="a0"/>
    <w:rsid w:val="00107C7F"/>
    <w:rPr>
      <w:color w:val="0000FF"/>
      <w:u w:val="single"/>
    </w:rPr>
  </w:style>
  <w:style w:type="paragraph" w:styleId="aa">
    <w:name w:val="Plain Text"/>
    <w:basedOn w:val="a"/>
    <w:link w:val="ab"/>
    <w:rsid w:val="00107C7F"/>
    <w:rPr>
      <w:rFonts w:ascii="Courier New" w:hAnsi="Courier New"/>
      <w:sz w:val="20"/>
      <w:szCs w:val="20"/>
    </w:rPr>
  </w:style>
  <w:style w:type="character" w:customStyle="1" w:styleId="ab">
    <w:name w:val="Текст Знак"/>
    <w:basedOn w:val="a0"/>
    <w:link w:val="aa"/>
    <w:rsid w:val="00107C7F"/>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7166179">
      <w:bodyDiv w:val="1"/>
      <w:marLeft w:val="0"/>
      <w:marRight w:val="0"/>
      <w:marTop w:val="0"/>
      <w:marBottom w:val="0"/>
      <w:divBdr>
        <w:top w:val="none" w:sz="0" w:space="0" w:color="auto"/>
        <w:left w:val="none" w:sz="0" w:space="0" w:color="auto"/>
        <w:bottom w:val="none" w:sz="0" w:space="0" w:color="auto"/>
        <w:right w:val="none" w:sz="0" w:space="0" w:color="auto"/>
      </w:divBdr>
    </w:div>
    <w:div w:id="1272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486FBFA9CCD2364436F08243BAAB028E78B296EC965DD0BBDB486CB635652352BCD410E223230Af7x8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25E53-AC74-4A63-9BF3-B2183278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1685</Words>
  <Characters>9609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Осиновский сельсовет</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Admin</cp:lastModifiedBy>
  <cp:revision>61</cp:revision>
  <cp:lastPrinted>2022-11-25T05:04:00Z</cp:lastPrinted>
  <dcterms:created xsi:type="dcterms:W3CDTF">2014-04-18T01:32:00Z</dcterms:created>
  <dcterms:modified xsi:type="dcterms:W3CDTF">2022-11-25T05:04:00Z</dcterms:modified>
</cp:coreProperties>
</file>