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64" w:rsidRDefault="00C75B64" w:rsidP="00C75B64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64" w:rsidRDefault="00C75B64" w:rsidP="00C75B6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МАНЗЕНСКИЙ  ВЕСТНИК </w:t>
      </w:r>
    </w:p>
    <w:p w:rsidR="00C75B64" w:rsidRDefault="00C75B64" w:rsidP="00C75B6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№  17 от  27.06.2024</w:t>
      </w:r>
    </w:p>
    <w:p w:rsidR="00C75B64" w:rsidRDefault="00C75B64"/>
    <w:p w:rsidR="00C75B64" w:rsidRPr="00C75B64" w:rsidRDefault="00C75B64" w:rsidP="00C75B64">
      <w:pPr>
        <w:jc w:val="center"/>
        <w:outlineLvl w:val="0"/>
        <w:rPr>
          <w:bCs/>
          <w:color w:val="000000"/>
          <w:kern w:val="36"/>
        </w:rPr>
      </w:pPr>
      <w:r w:rsidRPr="00C75B64">
        <w:rPr>
          <w:bCs/>
          <w:color w:val="000000"/>
          <w:kern w:val="36"/>
        </w:rPr>
        <w:t>АДМИНИСТРАЦИЯ МАНЗЕНСКОГО СЕЛЬСОВЕТА</w:t>
      </w:r>
    </w:p>
    <w:p w:rsidR="00C75B64" w:rsidRPr="00C75B64" w:rsidRDefault="00C75B64" w:rsidP="00C75B64">
      <w:pPr>
        <w:jc w:val="center"/>
        <w:rPr>
          <w:color w:val="000000"/>
        </w:rPr>
      </w:pPr>
      <w:r w:rsidRPr="00C75B64">
        <w:rPr>
          <w:bCs/>
          <w:color w:val="000000"/>
        </w:rPr>
        <w:t>БОГУЧАНСКОГО РАЙОНА</w:t>
      </w:r>
    </w:p>
    <w:p w:rsidR="00C75B64" w:rsidRPr="00C75B64" w:rsidRDefault="00C75B64" w:rsidP="00C75B64">
      <w:pPr>
        <w:jc w:val="center"/>
        <w:rPr>
          <w:color w:val="000000"/>
        </w:rPr>
      </w:pPr>
      <w:r w:rsidRPr="00C75B64">
        <w:rPr>
          <w:bCs/>
          <w:color w:val="000000"/>
        </w:rPr>
        <w:t>КРАСНОЯРСКОГО КРАЯ</w:t>
      </w:r>
    </w:p>
    <w:p w:rsidR="00C75B64" w:rsidRPr="00C75B64" w:rsidRDefault="00C75B64" w:rsidP="00C75B64">
      <w:pPr>
        <w:jc w:val="center"/>
        <w:outlineLvl w:val="1"/>
        <w:rPr>
          <w:bCs/>
          <w:color w:val="000000"/>
        </w:rPr>
      </w:pPr>
      <w:r w:rsidRPr="00C75B64">
        <w:rPr>
          <w:bCs/>
          <w:color w:val="000000"/>
        </w:rPr>
        <w:t> </w:t>
      </w:r>
    </w:p>
    <w:p w:rsidR="00C75B64" w:rsidRPr="00C75B64" w:rsidRDefault="00C75B64" w:rsidP="00C75B64">
      <w:pPr>
        <w:jc w:val="center"/>
        <w:outlineLvl w:val="1"/>
        <w:rPr>
          <w:bCs/>
          <w:color w:val="000000"/>
        </w:rPr>
      </w:pPr>
      <w:r w:rsidRPr="00C75B64">
        <w:rPr>
          <w:bCs/>
          <w:color w:val="000000"/>
        </w:rPr>
        <w:t>ПОСТАНОВЛЕНИЕ</w:t>
      </w:r>
    </w:p>
    <w:p w:rsidR="00C75B64" w:rsidRPr="00C75B64" w:rsidRDefault="00C75B64" w:rsidP="00C75B64">
      <w:pPr>
        <w:jc w:val="center"/>
        <w:rPr>
          <w:color w:val="000000"/>
        </w:rPr>
      </w:pPr>
      <w:r w:rsidRPr="00C75B64">
        <w:rPr>
          <w:bCs/>
          <w:color w:val="000000"/>
        </w:rPr>
        <w:t> </w:t>
      </w:r>
    </w:p>
    <w:p w:rsidR="00C75B64" w:rsidRPr="00C75B64" w:rsidRDefault="00C75B64" w:rsidP="00C75B64">
      <w:pPr>
        <w:rPr>
          <w:color w:val="000000"/>
        </w:rPr>
      </w:pPr>
      <w:r w:rsidRPr="00C75B64">
        <w:rPr>
          <w:bCs/>
          <w:color w:val="000000"/>
        </w:rPr>
        <w:t>26.06.2024                                  </w:t>
      </w:r>
      <w:r>
        <w:rPr>
          <w:bCs/>
          <w:color w:val="000000"/>
        </w:rPr>
        <w:t xml:space="preserve">               </w:t>
      </w:r>
      <w:r w:rsidRPr="00C75B64">
        <w:rPr>
          <w:bCs/>
          <w:color w:val="000000"/>
        </w:rPr>
        <w:t xml:space="preserve"> п. Манзя                                   </w:t>
      </w:r>
      <w:r>
        <w:rPr>
          <w:bCs/>
          <w:color w:val="000000"/>
        </w:rPr>
        <w:t xml:space="preserve">       </w:t>
      </w:r>
      <w:r w:rsidRPr="00C75B64">
        <w:rPr>
          <w:bCs/>
          <w:color w:val="000000"/>
        </w:rPr>
        <w:t xml:space="preserve">   № 35-П</w:t>
      </w:r>
    </w:p>
    <w:p w:rsidR="00C75B64" w:rsidRPr="00C75B64" w:rsidRDefault="00C75B64" w:rsidP="00C75B64">
      <w:pPr>
        <w:jc w:val="center"/>
        <w:rPr>
          <w:color w:val="000000"/>
        </w:rPr>
      </w:pPr>
      <w:r w:rsidRPr="00C75B64">
        <w:rPr>
          <w:bCs/>
          <w:color w:val="000000"/>
        </w:rPr>
        <w:t> </w:t>
      </w:r>
    </w:p>
    <w:p w:rsidR="00C75B64" w:rsidRPr="00C75B64" w:rsidRDefault="00C75B64" w:rsidP="00C75B64">
      <w:pPr>
        <w:rPr>
          <w:bCs/>
          <w:color w:val="000000"/>
        </w:rPr>
      </w:pPr>
      <w:r w:rsidRPr="00C75B64">
        <w:rPr>
          <w:bCs/>
          <w:color w:val="000000"/>
        </w:rPr>
        <w:t xml:space="preserve">О  внесении изменений  и дополнений  в  постановление администрации </w:t>
      </w:r>
      <w:proofErr w:type="spellStart"/>
      <w:r w:rsidRPr="00C75B64">
        <w:rPr>
          <w:bCs/>
          <w:color w:val="000000"/>
        </w:rPr>
        <w:t>Манзенского</w:t>
      </w:r>
      <w:proofErr w:type="spellEnd"/>
      <w:r w:rsidRPr="00C75B64">
        <w:rPr>
          <w:bCs/>
          <w:color w:val="000000"/>
        </w:rPr>
        <w:t xml:space="preserve"> сельсовета № 72-П от 23.11.2022 г  «Об утверждении Порядка проведения капитального ремонта и содержания муниципального жилищного фонда на территории </w:t>
      </w:r>
      <w:proofErr w:type="spellStart"/>
      <w:r w:rsidRPr="00C75B64">
        <w:rPr>
          <w:bCs/>
          <w:color w:val="000000"/>
        </w:rPr>
        <w:t>Манзенского</w:t>
      </w:r>
      <w:proofErr w:type="spellEnd"/>
      <w:r w:rsidRPr="00C75B64">
        <w:rPr>
          <w:bCs/>
          <w:color w:val="000000"/>
        </w:rPr>
        <w:t xml:space="preserve"> сельсовета </w:t>
      </w:r>
      <w:proofErr w:type="spellStart"/>
      <w:r w:rsidRPr="00C75B64">
        <w:rPr>
          <w:bCs/>
          <w:color w:val="000000"/>
        </w:rPr>
        <w:t>Богучанского</w:t>
      </w:r>
      <w:proofErr w:type="spellEnd"/>
      <w:r w:rsidRPr="00C75B64">
        <w:rPr>
          <w:bCs/>
          <w:color w:val="000000"/>
        </w:rPr>
        <w:t xml:space="preserve"> района Красноярского края»</w:t>
      </w:r>
    </w:p>
    <w:p w:rsidR="00C75B64" w:rsidRPr="00C75B64" w:rsidRDefault="00C75B64" w:rsidP="00C75B64">
      <w:pPr>
        <w:rPr>
          <w:color w:val="000000"/>
        </w:rPr>
      </w:pPr>
    </w:p>
    <w:p w:rsidR="00C75B64" w:rsidRPr="00C75B64" w:rsidRDefault="00C75B64" w:rsidP="00C75B64">
      <w:pPr>
        <w:jc w:val="both"/>
        <w:rPr>
          <w:color w:val="000000"/>
        </w:rPr>
      </w:pPr>
      <w:r w:rsidRPr="00C75B64">
        <w:rPr>
          <w:color w:val="000000"/>
        </w:rPr>
        <w:t> </w:t>
      </w:r>
    </w:p>
    <w:p w:rsidR="00C75B64" w:rsidRPr="00C75B64" w:rsidRDefault="00C75B64" w:rsidP="00C75B64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C75B64">
        <w:rPr>
          <w:color w:val="000000"/>
        </w:rPr>
        <w:t>В соответствии со статьёй 65 </w:t>
      </w:r>
      <w:hyperlink r:id="rId5" w:tgtFrame="_blank" w:history="1">
        <w:r w:rsidRPr="00C75B64">
          <w:rPr>
            <w:color w:val="0000FF"/>
          </w:rPr>
          <w:t>Жилищного кодекса РФ</w:t>
        </w:r>
      </w:hyperlink>
      <w:r w:rsidRPr="00C75B64">
        <w:rPr>
          <w:color w:val="000000"/>
        </w:rPr>
        <w:t>, </w:t>
      </w:r>
      <w:hyperlink r:id="rId6" w:tgtFrame="_blank" w:history="1">
        <w:r w:rsidRPr="00C75B64">
          <w:rPr>
            <w:color w:val="0000FF"/>
          </w:rPr>
          <w:t>Гражданского кодекса РФ</w:t>
        </w:r>
      </w:hyperlink>
      <w:r w:rsidRPr="00C75B64">
        <w:rPr>
          <w:color w:val="000000"/>
        </w:rPr>
        <w:t>, Федерального закона </w:t>
      </w:r>
      <w:hyperlink r:id="rId7" w:tgtFrame="_blank" w:history="1">
        <w:r w:rsidRPr="00C75B64">
          <w:rPr>
            <w:color w:val="0000FF"/>
          </w:rPr>
          <w:t>от 06.10.2003 № 131-ФЗ</w:t>
        </w:r>
      </w:hyperlink>
      <w:r w:rsidRPr="00C75B64">
        <w:rPr>
          <w:color w:val="000000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 технической эксплуатации жилищного фонда",  руководствуясь </w:t>
      </w:r>
      <w:hyperlink r:id="rId8" w:tgtFrame="_blank" w:history="1">
        <w:r w:rsidRPr="00C75B64">
          <w:rPr>
            <w:color w:val="0000FF"/>
          </w:rPr>
          <w:t>Уставом</w:t>
        </w:r>
      </w:hyperlink>
      <w:r w:rsidRPr="00C75B64">
        <w:rPr>
          <w:color w:val="000000"/>
        </w:rPr>
        <w:t> </w:t>
      </w:r>
      <w:proofErr w:type="spellStart"/>
      <w:r w:rsidRPr="00C75B64">
        <w:rPr>
          <w:color w:val="000000"/>
        </w:rPr>
        <w:t>Манзенского</w:t>
      </w:r>
      <w:proofErr w:type="spellEnd"/>
      <w:r w:rsidRPr="00C75B64">
        <w:rPr>
          <w:color w:val="000000"/>
        </w:rPr>
        <w:t xml:space="preserve"> сельсовета, протестом  прокуратуры  </w:t>
      </w:r>
      <w:proofErr w:type="spellStart"/>
      <w:r w:rsidRPr="00C75B64">
        <w:rPr>
          <w:color w:val="000000"/>
        </w:rPr>
        <w:t>Богучанского</w:t>
      </w:r>
      <w:proofErr w:type="spellEnd"/>
      <w:r w:rsidRPr="00C75B64">
        <w:rPr>
          <w:color w:val="000000"/>
        </w:rPr>
        <w:t xml:space="preserve">  района  ПОСТАНОВЛЯЮ:</w:t>
      </w:r>
      <w:proofErr w:type="gramEnd"/>
    </w:p>
    <w:p w:rsidR="00C75B64" w:rsidRPr="00C75B64" w:rsidRDefault="00C75B64" w:rsidP="00C75B64">
      <w:pPr>
        <w:jc w:val="both"/>
        <w:rPr>
          <w:bCs/>
          <w:color w:val="000000"/>
        </w:rPr>
      </w:pPr>
      <w:r w:rsidRPr="00C75B64">
        <w:rPr>
          <w:bCs/>
          <w:color w:val="000000"/>
        </w:rPr>
        <w:t xml:space="preserve">        1.Внести  изменения  и дополнения  в  постановление администрации </w:t>
      </w:r>
      <w:proofErr w:type="spellStart"/>
      <w:r w:rsidRPr="00C75B64">
        <w:rPr>
          <w:bCs/>
          <w:color w:val="000000"/>
        </w:rPr>
        <w:t>Манзенского</w:t>
      </w:r>
      <w:proofErr w:type="spellEnd"/>
      <w:r w:rsidRPr="00C75B64">
        <w:rPr>
          <w:bCs/>
          <w:color w:val="000000"/>
        </w:rPr>
        <w:t xml:space="preserve"> сельсовета № 72-П от 23.11.2022 г  «Об утверждении Порядка проведения капитального ремонта и содержания муниципального жилищного фонда на территории </w:t>
      </w:r>
      <w:proofErr w:type="spellStart"/>
      <w:r w:rsidRPr="00C75B64">
        <w:rPr>
          <w:bCs/>
          <w:color w:val="000000"/>
        </w:rPr>
        <w:t>Манзенского</w:t>
      </w:r>
      <w:proofErr w:type="spellEnd"/>
      <w:r w:rsidRPr="00C75B64">
        <w:rPr>
          <w:bCs/>
          <w:color w:val="000000"/>
        </w:rPr>
        <w:t xml:space="preserve"> сельсовета </w:t>
      </w:r>
      <w:proofErr w:type="spellStart"/>
      <w:r w:rsidRPr="00C75B64">
        <w:rPr>
          <w:bCs/>
          <w:color w:val="000000"/>
        </w:rPr>
        <w:t>Богучанского</w:t>
      </w:r>
      <w:proofErr w:type="spellEnd"/>
      <w:r w:rsidRPr="00C75B64">
        <w:rPr>
          <w:bCs/>
          <w:color w:val="000000"/>
        </w:rPr>
        <w:t xml:space="preserve"> района Красноярского края»:</w:t>
      </w:r>
    </w:p>
    <w:p w:rsidR="00C75B64" w:rsidRPr="00C75B64" w:rsidRDefault="00C75B64" w:rsidP="00C75B64">
      <w:pPr>
        <w:jc w:val="both"/>
        <w:rPr>
          <w:color w:val="000000"/>
        </w:rPr>
      </w:pPr>
      <w:r w:rsidRPr="00C75B64">
        <w:rPr>
          <w:color w:val="000000"/>
        </w:rPr>
        <w:t xml:space="preserve">      1.1. Приложение 1 к Порядку  к Порядку  изложить в новой  редакции:</w:t>
      </w:r>
    </w:p>
    <w:p w:rsidR="00C75B64" w:rsidRPr="00C75B64" w:rsidRDefault="00C75B64" w:rsidP="00C75B64">
      <w:pPr>
        <w:pStyle w:val="s3"/>
        <w:shd w:val="clear" w:color="auto" w:fill="FFFFFF"/>
        <w:jc w:val="center"/>
        <w:rPr>
          <w:color w:val="22272F"/>
        </w:rPr>
      </w:pPr>
      <w:r w:rsidRPr="00C75B64">
        <w:rPr>
          <w:color w:val="22272F"/>
        </w:rPr>
        <w:t>Перечень работ, производимых при капитальном ремонте жилищного фонда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 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lastRenderedPageBreak/>
        <w:t xml:space="preserve">      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3. </w:t>
      </w:r>
      <w:proofErr w:type="gramStart"/>
      <w:r w:rsidRPr="00C75B64">
        <w:rPr>
          <w:color w:val="22272F"/>
        </w:rPr>
        <w:t>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C75B64">
        <w:rPr>
          <w:color w:val="22272F"/>
        </w:rPr>
        <w:t xml:space="preserve"> </w:t>
      </w:r>
      <w:proofErr w:type="gramStart"/>
      <w:r w:rsidRPr="00C75B64">
        <w:rPr>
          <w:color w:val="22272F"/>
        </w:rPr>
        <w:t xml:space="preserve">замена печного отопления центральным с устройством котельных, теплопроводов и тепловых пунктов; </w:t>
      </w:r>
      <w:proofErr w:type="spellStart"/>
      <w:r w:rsidRPr="00C75B64">
        <w:rPr>
          <w:color w:val="22272F"/>
        </w:rPr>
        <w:t>крышных</w:t>
      </w:r>
      <w:proofErr w:type="spellEnd"/>
      <w:r w:rsidRPr="00C75B64">
        <w:rPr>
          <w:color w:val="22272F"/>
        </w:rPr>
        <w:t xml:space="preserve"> и иных автономных источников теплоснабжения; переоборудование печей для сжигания в них газа или угля;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м., устройством газоходов, </w:t>
      </w:r>
      <w:proofErr w:type="spellStart"/>
      <w:r w:rsidRPr="00C75B64">
        <w:rPr>
          <w:color w:val="22272F"/>
        </w:rPr>
        <w:t>водоподкачек</w:t>
      </w:r>
      <w:proofErr w:type="spellEnd"/>
      <w:r w:rsidRPr="00C75B64">
        <w:rPr>
          <w:color w:val="22272F"/>
        </w:rPr>
        <w:t>, бойлерных;</w:t>
      </w:r>
      <w:proofErr w:type="gramEnd"/>
      <w:r w:rsidRPr="00C75B64">
        <w:rPr>
          <w:color w:val="22272F"/>
        </w:rPr>
        <w:t xml:space="preserve">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трубопроводов из пластика, </w:t>
      </w:r>
      <w:proofErr w:type="spellStart"/>
      <w:r w:rsidRPr="00C75B64">
        <w:rPr>
          <w:color w:val="22272F"/>
        </w:rPr>
        <w:t>металлопластика</w:t>
      </w:r>
      <w:proofErr w:type="spellEnd"/>
      <w:r w:rsidRPr="00C75B64">
        <w:rPr>
          <w:color w:val="22272F"/>
        </w:rPr>
        <w:t xml:space="preserve"> и т.д., и запретом на установку стальных труб); установка бытовых электроплит взамен газовых плит или кухонных очагов; </w:t>
      </w:r>
      <w:proofErr w:type="gramStart"/>
      <w:r w:rsidRPr="00C75B64">
        <w:rPr>
          <w:color w:val="22272F"/>
        </w:rPr>
        <w:t xml:space="preserve">устройство лифтов, мусоропроводов, систем пневматического </w:t>
      </w:r>
      <w:proofErr w:type="spellStart"/>
      <w:r w:rsidRPr="00C75B64">
        <w:rPr>
          <w:color w:val="22272F"/>
        </w:rPr>
        <w:t>мусороудаления</w:t>
      </w:r>
      <w:proofErr w:type="spellEnd"/>
      <w:r w:rsidRPr="00C75B64">
        <w:rPr>
          <w:color w:val="22272F"/>
        </w:rPr>
        <w:t xml:space="preserve"> в домах с отметкой лестничной площадки верхнего этажа 15 м и выше; перевод существующей сети электроснабжения на повышенное напряжение; ремонт телевизионных антенн коллективного пользования, подключение к телефонной и радиотрансляционной сети; установка </w:t>
      </w:r>
      <w:proofErr w:type="spellStart"/>
      <w:r w:rsidRPr="00C75B64">
        <w:rPr>
          <w:color w:val="22272F"/>
        </w:rPr>
        <w:t>домофонов</w:t>
      </w:r>
      <w:proofErr w:type="spellEnd"/>
      <w:r w:rsidRPr="00C75B64">
        <w:rPr>
          <w:color w:val="22272F"/>
        </w:rPr>
        <w:t xml:space="preserve">, электрических замков, устройство систем противопожарной автоматики и </w:t>
      </w:r>
      <w:proofErr w:type="spellStart"/>
      <w:r w:rsidRPr="00C75B64">
        <w:rPr>
          <w:color w:val="22272F"/>
        </w:rPr>
        <w:t>дымоудаления</w:t>
      </w:r>
      <w:proofErr w:type="spellEnd"/>
      <w:r w:rsidRPr="00C75B64">
        <w:rPr>
          <w:color w:val="22272F"/>
        </w:rPr>
        <w:t>; автоматизация и диспетчеризация лифтов, отопительных котельных, тепловых сетей, инженерного оборудования;</w:t>
      </w:r>
      <w:proofErr w:type="gramEnd"/>
      <w:r w:rsidRPr="00C75B64">
        <w:rPr>
          <w:color w:val="22272F"/>
        </w:rPr>
        <w:t xml:space="preserve"> благоустройство дворовых территорий (замощение, асфальтирование, озеленение, устройство ограждений, дровяных сараев, оборудование детских и хозяйственно-бытовых площадок). Ремонт крыш, фасадов, стыков полносборных зданий до 50%.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 4. Утепление 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тамбуров);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5. Замена внутриквартальных инженерных сетей.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 7. Переустройство невентилируемых совмещенных крыш.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 8.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 9.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22272F"/>
        </w:rPr>
        <w:t xml:space="preserve">     10. Ремонт встроенных помещений в зданиях</w:t>
      </w:r>
      <w:proofErr w:type="gramStart"/>
      <w:r w:rsidRPr="00C75B64">
        <w:rPr>
          <w:color w:val="22272F"/>
        </w:rPr>
        <w:t>.»</w:t>
      </w:r>
      <w:proofErr w:type="gramEnd"/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000000"/>
        </w:rPr>
      </w:pPr>
      <w:r w:rsidRPr="00C75B64">
        <w:rPr>
          <w:color w:val="22272F"/>
        </w:rPr>
        <w:lastRenderedPageBreak/>
        <w:t xml:space="preserve">      1.2. </w:t>
      </w:r>
      <w:r w:rsidRPr="00C75B64">
        <w:rPr>
          <w:color w:val="000000"/>
        </w:rPr>
        <w:t>Приложение 2  к Порядку  дополнить текстом  следующего содержания:</w:t>
      </w:r>
    </w:p>
    <w:p w:rsidR="00C75B64" w:rsidRPr="00C75B64" w:rsidRDefault="00C75B64" w:rsidP="00C75B64">
      <w:pPr>
        <w:pStyle w:val="s1"/>
        <w:shd w:val="clear" w:color="auto" w:fill="FFFFFF"/>
        <w:jc w:val="both"/>
        <w:rPr>
          <w:color w:val="22272F"/>
        </w:rPr>
      </w:pPr>
      <w:r w:rsidRPr="00C75B64">
        <w:rPr>
          <w:color w:val="000000"/>
        </w:rPr>
        <w:t xml:space="preserve">     </w:t>
      </w:r>
      <w:proofErr w:type="gramStart"/>
      <w:r w:rsidRPr="00C75B64">
        <w:rPr>
          <w:color w:val="000000"/>
        </w:rPr>
        <w:t>«</w:t>
      </w:r>
      <w:r w:rsidRPr="00C75B64">
        <w:rPr>
          <w:color w:val="22272F"/>
          <w:shd w:val="clear" w:color="auto" w:fill="FFFFFF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C75B64" w:rsidRPr="00C75B64" w:rsidRDefault="00C75B64" w:rsidP="00C75B64">
      <w:pPr>
        <w:pStyle w:val="pcenter"/>
        <w:shd w:val="clear" w:color="auto" w:fill="FFFFFF"/>
        <w:spacing w:before="0" w:beforeAutospacing="0"/>
        <w:jc w:val="center"/>
        <w:rPr>
          <w:color w:val="212529"/>
        </w:rPr>
      </w:pPr>
      <w:r w:rsidRPr="00C75B64">
        <w:rPr>
          <w:color w:val="212529"/>
        </w:rPr>
        <w:t>ПЕРЕЧЕНЬ  РАБОТ ПО РЕМОНТУ КВАРТИР, ВЫПОЛНЯЕМЫХ НАЙМОДАТЕЛЕМ ЗА СЧЕТ  СРЕДСТВ НАНИМАТЕЛЕЙ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0" w:name="100960"/>
      <w:bookmarkEnd w:id="0"/>
      <w:r w:rsidRPr="00C75B64">
        <w:rPr>
          <w:color w:val="212529"/>
        </w:rPr>
        <w:t>Окраска потолков и стен жилых и подсобных помещений квартир, лоджий, этажерок балконов.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" w:name="100961"/>
      <w:bookmarkEnd w:id="1"/>
      <w:r w:rsidRPr="00C75B64">
        <w:rPr>
          <w:color w:val="212529"/>
        </w:rPr>
        <w:t>Оклейка стен и потолков обоями.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" w:name="100962"/>
      <w:bookmarkEnd w:id="2"/>
      <w:r w:rsidRPr="00C75B64">
        <w:rPr>
          <w:color w:val="212529"/>
        </w:rP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" w:name="100963"/>
      <w:bookmarkEnd w:id="3"/>
      <w:r w:rsidRPr="00C75B64">
        <w:rPr>
          <w:color w:val="212529"/>
        </w:rPr>
        <w:t>Окраска радиаторов, труб центрального отопления, газопровода, водопровода и канализации.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" w:name="100964"/>
      <w:bookmarkEnd w:id="4"/>
      <w:r w:rsidRPr="00C75B64">
        <w:rPr>
          <w:color w:val="212529"/>
        </w:rPr>
        <w:t xml:space="preserve">Окраска внешних стен из материала </w:t>
      </w:r>
      <w:proofErr w:type="spellStart"/>
      <w:r w:rsidRPr="00C75B64">
        <w:rPr>
          <w:color w:val="212529"/>
        </w:rPr>
        <w:t>наймодателя</w:t>
      </w:r>
      <w:proofErr w:type="spellEnd"/>
      <w:r w:rsidRPr="00C75B64">
        <w:rPr>
          <w:color w:val="212529"/>
        </w:rPr>
        <w:t xml:space="preserve"> </w:t>
      </w:r>
      <w:proofErr w:type="gramStart"/>
      <w:r w:rsidRPr="00C75B64">
        <w:rPr>
          <w:color w:val="212529"/>
        </w:rPr>
        <w:t>для</w:t>
      </w:r>
      <w:proofErr w:type="gramEnd"/>
      <w:r w:rsidRPr="00C75B64">
        <w:rPr>
          <w:color w:val="212529"/>
        </w:rPr>
        <w:t xml:space="preserve"> проживающих в одноэтажных одноквартирных домах.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5" w:name="100965"/>
      <w:bookmarkStart w:id="6" w:name="100966"/>
      <w:bookmarkEnd w:id="5"/>
      <w:bookmarkEnd w:id="6"/>
      <w:r w:rsidRPr="00C75B64">
        <w:rPr>
          <w:color w:val="212529"/>
        </w:rPr>
        <w:t>Замена оконных, дверных и печных приборов, вставка стекол. Замена или установка дополнительных кранов, смесителей и другого оборудования, замена дверных полотен, встроенных шкафов и отделка помещений с целью благоустройства квартиры &lt;*&gt;.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7" w:name="100967"/>
      <w:bookmarkEnd w:id="7"/>
      <w:r w:rsidRPr="00C75B64">
        <w:rPr>
          <w:color w:val="212529"/>
        </w:rPr>
        <w:t>------------------------------------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8" w:name="100968"/>
      <w:bookmarkEnd w:id="8"/>
      <w:r w:rsidRPr="00C75B64">
        <w:rPr>
          <w:color w:val="212529"/>
        </w:rPr>
        <w:t xml:space="preserve">&lt;*&gt; Работы выполняются нанимателем по согласованию с </w:t>
      </w:r>
      <w:proofErr w:type="spellStart"/>
      <w:r w:rsidRPr="00C75B64">
        <w:rPr>
          <w:color w:val="212529"/>
        </w:rPr>
        <w:t>наймодателем</w:t>
      </w:r>
      <w:proofErr w:type="spellEnd"/>
      <w:r w:rsidRPr="00C75B64">
        <w:rPr>
          <w:color w:val="212529"/>
        </w:rPr>
        <w:t xml:space="preserve"> (жилищно-эксплуатационной организацией).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9" w:name="100969"/>
      <w:bookmarkEnd w:id="9"/>
      <w:r w:rsidRPr="00C75B64">
        <w:rPr>
          <w:color w:val="212529"/>
        </w:rPr>
        <w:t>Ремонт или смена электропроводки от ввода в квартиру, смена электроприборов и т.п.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0" w:name="100970"/>
      <w:bookmarkEnd w:id="10"/>
      <w:r w:rsidRPr="00C75B64">
        <w:rPr>
          <w:color w:val="212529"/>
        </w:rPr>
        <w:t>Работы по улучшению отделки квартир.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1" w:name="100971"/>
      <w:bookmarkEnd w:id="11"/>
      <w:r w:rsidRPr="00C75B64">
        <w:rPr>
          <w:color w:val="212529"/>
        </w:rPr>
        <w:t>Ремонт штукатурки стен, потолков, перегородок отдельными листами в помещениях жилых квартир.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2" w:name="101363"/>
      <w:bookmarkEnd w:id="12"/>
      <w:r w:rsidRPr="00C75B64">
        <w:rPr>
          <w:color w:val="212529"/>
        </w:rPr>
        <w:t xml:space="preserve">Работы по переустройству и перепланировке жилых </w:t>
      </w:r>
      <w:proofErr w:type="gramStart"/>
      <w:r w:rsidRPr="00C75B64">
        <w:rPr>
          <w:color w:val="212529"/>
        </w:rPr>
        <w:t>помещений</w:t>
      </w:r>
      <w:proofErr w:type="gramEnd"/>
      <w:r w:rsidRPr="00C75B64">
        <w:rPr>
          <w:color w:val="212529"/>
        </w:rPr>
        <w:t xml:space="preserve">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C75B64" w:rsidRPr="00C75B64" w:rsidRDefault="00C75B64" w:rsidP="00C75B64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3" w:name="101364"/>
      <w:bookmarkEnd w:id="13"/>
      <w:r w:rsidRPr="00C75B64">
        <w:rPr>
          <w:color w:val="212529"/>
        </w:rPr>
        <w:t>Замена и ремонт покрытий полов</w:t>
      </w:r>
      <w:proofErr w:type="gramStart"/>
      <w:r w:rsidRPr="00C75B64">
        <w:rPr>
          <w:color w:val="212529"/>
        </w:rPr>
        <w:t>.»</w:t>
      </w:r>
      <w:proofErr w:type="gramEnd"/>
    </w:p>
    <w:p w:rsidR="00C75B64" w:rsidRPr="00C75B64" w:rsidRDefault="00C75B64" w:rsidP="00C75B64">
      <w:pPr>
        <w:ind w:firstLine="709"/>
        <w:jc w:val="both"/>
        <w:rPr>
          <w:color w:val="000000"/>
        </w:rPr>
      </w:pPr>
      <w:r w:rsidRPr="00C75B64">
        <w:rPr>
          <w:color w:val="000000"/>
        </w:rPr>
        <w:t>2. </w:t>
      </w:r>
      <w:proofErr w:type="gramStart"/>
      <w:r w:rsidRPr="00C75B64">
        <w:rPr>
          <w:color w:val="000000"/>
        </w:rPr>
        <w:t>Контроль за</w:t>
      </w:r>
      <w:proofErr w:type="gramEnd"/>
      <w:r w:rsidRPr="00C75B64">
        <w:rPr>
          <w:color w:val="000000"/>
        </w:rPr>
        <w:t xml:space="preserve"> исполнением настоящего постановления оставляю за собой.</w:t>
      </w:r>
    </w:p>
    <w:p w:rsidR="00C75B64" w:rsidRPr="00C75B64" w:rsidRDefault="00C75B64" w:rsidP="00C75B64">
      <w:pPr>
        <w:ind w:firstLine="709"/>
        <w:jc w:val="both"/>
        <w:rPr>
          <w:color w:val="000000"/>
        </w:rPr>
      </w:pPr>
      <w:r w:rsidRPr="00C75B64">
        <w:rPr>
          <w:color w:val="000000"/>
        </w:rPr>
        <w:t>3. Настоящее постановление опубликовать в периодическом издании «</w:t>
      </w:r>
      <w:proofErr w:type="spellStart"/>
      <w:r w:rsidRPr="00C75B64">
        <w:rPr>
          <w:color w:val="000000"/>
        </w:rPr>
        <w:t>Манзенский</w:t>
      </w:r>
      <w:proofErr w:type="spellEnd"/>
      <w:r w:rsidRPr="00C75B64">
        <w:rPr>
          <w:color w:val="000000"/>
        </w:rPr>
        <w:t xml:space="preserve"> вестник» и разместить на официальном сайте администрации сельсовета.</w:t>
      </w:r>
    </w:p>
    <w:p w:rsidR="00C75B64" w:rsidRDefault="00C75B64" w:rsidP="00C75B64">
      <w:pPr>
        <w:ind w:firstLine="709"/>
        <w:jc w:val="both"/>
        <w:rPr>
          <w:color w:val="000000"/>
        </w:rPr>
      </w:pPr>
      <w:r w:rsidRPr="00C75B64">
        <w:rPr>
          <w:color w:val="000000"/>
        </w:rPr>
        <w:t xml:space="preserve"> Глава  </w:t>
      </w:r>
      <w:proofErr w:type="spellStart"/>
      <w:r w:rsidRPr="00C75B64">
        <w:rPr>
          <w:color w:val="000000"/>
        </w:rPr>
        <w:t>Манзенского</w:t>
      </w:r>
      <w:proofErr w:type="spellEnd"/>
      <w:r w:rsidRPr="00C75B64">
        <w:rPr>
          <w:color w:val="000000"/>
        </w:rPr>
        <w:t xml:space="preserve"> сельсовета                                                </w:t>
      </w:r>
      <w:proofErr w:type="spellStart"/>
      <w:r w:rsidRPr="00C75B64">
        <w:rPr>
          <w:color w:val="000000"/>
        </w:rPr>
        <w:t>Т.Т.Мацур</w:t>
      </w:r>
      <w:proofErr w:type="spellEnd"/>
    </w:p>
    <w:p w:rsidR="00C75B64" w:rsidRPr="00C75B64" w:rsidRDefault="00C75B64" w:rsidP="00C75B64">
      <w:pPr>
        <w:jc w:val="center"/>
        <w:rPr>
          <w:bCs/>
        </w:rPr>
      </w:pPr>
      <w:r w:rsidRPr="00C75B64">
        <w:rPr>
          <w:bCs/>
        </w:rPr>
        <w:lastRenderedPageBreak/>
        <w:t>АДМИНИСТРАЦИЯ  МАНЗЕНСКОГО СЕЛЬСОВЕТА</w:t>
      </w:r>
    </w:p>
    <w:p w:rsidR="00C75B64" w:rsidRPr="00C75B64" w:rsidRDefault="00C75B64" w:rsidP="00C75B64">
      <w:pPr>
        <w:jc w:val="center"/>
        <w:rPr>
          <w:bCs/>
        </w:rPr>
      </w:pPr>
      <w:r w:rsidRPr="00C75B64">
        <w:rPr>
          <w:bCs/>
        </w:rPr>
        <w:t>БОГУЧАНСКОГО РАЙОНА</w:t>
      </w:r>
    </w:p>
    <w:p w:rsidR="00C75B64" w:rsidRPr="00C75B64" w:rsidRDefault="00C75B64" w:rsidP="00C75B64">
      <w:pPr>
        <w:jc w:val="center"/>
        <w:rPr>
          <w:bCs/>
        </w:rPr>
      </w:pPr>
      <w:r w:rsidRPr="00C75B64">
        <w:rPr>
          <w:bCs/>
        </w:rPr>
        <w:t>КРАСНОЯРСКОГО КРАЯ</w:t>
      </w:r>
    </w:p>
    <w:p w:rsidR="00C75B64" w:rsidRPr="00C75B64" w:rsidRDefault="00C75B64" w:rsidP="00C75B64">
      <w:pPr>
        <w:rPr>
          <w:bCs/>
        </w:rPr>
      </w:pPr>
    </w:p>
    <w:p w:rsidR="00C75B64" w:rsidRPr="00C75B64" w:rsidRDefault="00C75B64" w:rsidP="00C75B64">
      <w:pPr>
        <w:jc w:val="center"/>
        <w:rPr>
          <w:bCs/>
        </w:rPr>
      </w:pPr>
      <w:r w:rsidRPr="00C75B64">
        <w:rPr>
          <w:bCs/>
        </w:rPr>
        <w:t xml:space="preserve">ПОСТАНОВЛЕНИЕ </w:t>
      </w:r>
    </w:p>
    <w:p w:rsidR="00C75B64" w:rsidRPr="00C75B64" w:rsidRDefault="00C75B64" w:rsidP="00C75B64">
      <w:pPr>
        <w:tabs>
          <w:tab w:val="left" w:pos="3090"/>
        </w:tabs>
        <w:ind w:left="-1080" w:firstLine="1080"/>
      </w:pPr>
      <w:r w:rsidRPr="00C75B64">
        <w:t xml:space="preserve">               </w:t>
      </w:r>
    </w:p>
    <w:p w:rsidR="00C75B64" w:rsidRDefault="00C75B64" w:rsidP="00C75B64">
      <w:pPr>
        <w:ind w:right="-1"/>
        <w:rPr>
          <w:color w:val="000000"/>
        </w:rPr>
      </w:pPr>
      <w:r w:rsidRPr="00C75B64">
        <w:rPr>
          <w:color w:val="000000"/>
        </w:rPr>
        <w:t>27.06.2024                                    </w:t>
      </w:r>
      <w:r>
        <w:rPr>
          <w:color w:val="000000"/>
        </w:rPr>
        <w:t xml:space="preserve">             </w:t>
      </w:r>
      <w:r w:rsidRPr="00C75B64">
        <w:rPr>
          <w:color w:val="000000"/>
        </w:rPr>
        <w:t xml:space="preserve"> п. </w:t>
      </w:r>
      <w:proofErr w:type="spellStart"/>
      <w:r w:rsidRPr="00C75B64">
        <w:rPr>
          <w:color w:val="000000"/>
        </w:rPr>
        <w:t>Манзя</w:t>
      </w:r>
      <w:proofErr w:type="spellEnd"/>
      <w:r w:rsidRPr="00C75B64">
        <w:rPr>
          <w:color w:val="000000"/>
        </w:rPr>
        <w:t>                            </w:t>
      </w:r>
      <w:r>
        <w:rPr>
          <w:color w:val="000000"/>
        </w:rPr>
        <w:t xml:space="preserve">              </w:t>
      </w:r>
      <w:r w:rsidRPr="00C75B64">
        <w:rPr>
          <w:color w:val="000000"/>
        </w:rPr>
        <w:t>     № 36-П</w:t>
      </w:r>
    </w:p>
    <w:p w:rsidR="00C75B64" w:rsidRPr="00C75B64" w:rsidRDefault="00C75B64" w:rsidP="00C75B64">
      <w:pPr>
        <w:ind w:right="-1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C75B64" w:rsidRPr="00C75B64" w:rsidTr="00971591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75B64" w:rsidRPr="00C75B64" w:rsidRDefault="00C75B64" w:rsidP="009715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принятии решения об упрощенном осуществлении внутреннего финансового аудита </w:t>
            </w:r>
          </w:p>
          <w:p w:rsidR="00C75B64" w:rsidRPr="00C75B64" w:rsidRDefault="00C75B64" w:rsidP="0097159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64" w:rsidRPr="00C75B64" w:rsidRDefault="00C75B64" w:rsidP="00971591">
            <w:pPr>
              <w:rPr>
                <w:noProof/>
              </w:rPr>
            </w:pPr>
          </w:p>
        </w:tc>
      </w:tr>
    </w:tbl>
    <w:p w:rsidR="00C75B64" w:rsidRPr="00C75B64" w:rsidRDefault="00C75B64" w:rsidP="00C75B64">
      <w:pPr>
        <w:ind w:firstLine="708"/>
        <w:jc w:val="both"/>
      </w:pPr>
      <w:r w:rsidRPr="00C75B64">
        <w:t xml:space="preserve">В соответствии с п. 5 ст.160.2-1 Бюджетного кодекса РФ, 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Устава </w:t>
      </w:r>
      <w:proofErr w:type="spellStart"/>
      <w:r w:rsidRPr="00C75B64">
        <w:t>Манзенского</w:t>
      </w:r>
      <w:proofErr w:type="spellEnd"/>
      <w:r w:rsidRPr="00C75B64">
        <w:t xml:space="preserve"> сельсовета </w:t>
      </w:r>
      <w:proofErr w:type="spellStart"/>
      <w:r w:rsidRPr="00C75B64">
        <w:t>Богучанского</w:t>
      </w:r>
      <w:proofErr w:type="spellEnd"/>
      <w:r w:rsidRPr="00C75B64">
        <w:t xml:space="preserve"> района Красноярского края, ПОСТАНОВЛЯЮ:</w:t>
      </w:r>
    </w:p>
    <w:p w:rsidR="00C75B64" w:rsidRPr="00C75B64" w:rsidRDefault="00C75B64" w:rsidP="00C75B64">
      <w:pPr>
        <w:ind w:firstLine="708"/>
        <w:jc w:val="both"/>
      </w:pPr>
      <w:r w:rsidRPr="00C75B64">
        <w:t xml:space="preserve">1. Принять решение об упрощенном осуществлении внутреннего финансового аудита в отношении бюджетных процедур, выполняемых в администрации </w:t>
      </w:r>
      <w:proofErr w:type="spellStart"/>
      <w:r w:rsidRPr="00C75B64">
        <w:t>Манзенского</w:t>
      </w:r>
      <w:proofErr w:type="spellEnd"/>
      <w:r w:rsidRPr="00C75B64">
        <w:t xml:space="preserve"> сельсовета.</w:t>
      </w:r>
    </w:p>
    <w:p w:rsidR="00C75B64" w:rsidRPr="00C75B64" w:rsidRDefault="00C75B64" w:rsidP="00C75B64">
      <w:pPr>
        <w:jc w:val="both"/>
      </w:pPr>
      <w:r w:rsidRPr="00C75B64">
        <w:t xml:space="preserve">        2. Наделить полномочиями по осуществлению внутреннего финансового аудита в целях подтверждения достоверности бюджетной отчетности главу </w:t>
      </w:r>
      <w:proofErr w:type="spellStart"/>
      <w:r w:rsidRPr="00C75B64">
        <w:t>Манзенского</w:t>
      </w:r>
      <w:proofErr w:type="spellEnd"/>
      <w:r w:rsidRPr="00C75B64">
        <w:t xml:space="preserve"> сельсовета.</w:t>
      </w:r>
    </w:p>
    <w:p w:rsidR="00C75B64" w:rsidRPr="00C75B64" w:rsidRDefault="00C75B64" w:rsidP="00C75B64">
      <w:pPr>
        <w:jc w:val="both"/>
        <w:rPr>
          <w:b/>
        </w:rPr>
      </w:pPr>
      <w:r w:rsidRPr="00C75B64">
        <w:t xml:space="preserve">        3. Считать утратившим силу Постановления  администрации </w:t>
      </w:r>
      <w:proofErr w:type="spellStart"/>
      <w:r w:rsidRPr="00C75B64">
        <w:t>Манзенского</w:t>
      </w:r>
      <w:proofErr w:type="spellEnd"/>
      <w:r w:rsidRPr="00C75B64">
        <w:t xml:space="preserve"> сельсовета № 38-П от 25.05.2017 г «Об утверждении Порядка осуществления внутреннего финансового аудита в сфере бюджетных правоотношений»;  постановления администрации </w:t>
      </w:r>
      <w:proofErr w:type="spellStart"/>
      <w:r w:rsidRPr="00C75B64">
        <w:t>Манзенского</w:t>
      </w:r>
      <w:proofErr w:type="spellEnd"/>
      <w:r w:rsidRPr="00C75B64">
        <w:t xml:space="preserve"> сельсовета № 20-П от 13.03.2020 г «О внесении  изменений в постановление администрации </w:t>
      </w:r>
      <w:proofErr w:type="spellStart"/>
      <w:r w:rsidRPr="00C75B64">
        <w:t>Манзенского</w:t>
      </w:r>
      <w:proofErr w:type="spellEnd"/>
      <w:r w:rsidRPr="00C75B64">
        <w:t xml:space="preserve"> сельсовета № 20-П от 13.03.2020 года</w:t>
      </w:r>
      <w:proofErr w:type="gramStart"/>
      <w:r w:rsidRPr="00C75B64">
        <w:t xml:space="preserve"> .</w:t>
      </w:r>
      <w:proofErr w:type="gramEnd"/>
    </w:p>
    <w:p w:rsidR="00C75B64" w:rsidRPr="00C75B64" w:rsidRDefault="00C75B64" w:rsidP="00C75B64">
      <w:pPr>
        <w:jc w:val="both"/>
      </w:pPr>
      <w:r w:rsidRPr="00C75B64">
        <w:t xml:space="preserve">       4. </w:t>
      </w:r>
      <w:proofErr w:type="gramStart"/>
      <w:r w:rsidRPr="00C75B64">
        <w:t>Контроль за</w:t>
      </w:r>
      <w:proofErr w:type="gramEnd"/>
      <w:r w:rsidRPr="00C75B64">
        <w:t xml:space="preserve"> исполнением настоящего постановления оставляю за собой.</w:t>
      </w:r>
    </w:p>
    <w:p w:rsidR="00C75B64" w:rsidRPr="00C75B64" w:rsidRDefault="00C75B64" w:rsidP="00C75B64">
      <w:pPr>
        <w:tabs>
          <w:tab w:val="left" w:pos="0"/>
        </w:tabs>
        <w:autoSpaceDE w:val="0"/>
        <w:autoSpaceDN w:val="0"/>
        <w:adjustRightInd w:val="0"/>
        <w:jc w:val="both"/>
      </w:pPr>
      <w:r w:rsidRPr="00C75B64">
        <w:t xml:space="preserve">      5. Настоящее постановление вступает в силу со дня опубликования на официальном сайте, в газете «</w:t>
      </w:r>
      <w:proofErr w:type="spellStart"/>
      <w:r w:rsidRPr="00C75B64">
        <w:t>Манзенский</w:t>
      </w:r>
      <w:proofErr w:type="spellEnd"/>
      <w:r w:rsidRPr="00C75B64">
        <w:t xml:space="preserve"> вестник» и  распространяется на правоотношения, возникшие с 01 января 2024 года. </w:t>
      </w:r>
    </w:p>
    <w:p w:rsidR="00C75B64" w:rsidRPr="00C75B64" w:rsidRDefault="00C75B64" w:rsidP="00C75B64"/>
    <w:p w:rsidR="00C75B64" w:rsidRPr="00C75B64" w:rsidRDefault="00C75B64" w:rsidP="00C75B64"/>
    <w:p w:rsidR="00C75B64" w:rsidRPr="00C75B64" w:rsidRDefault="00C75B64" w:rsidP="00C75B64">
      <w:r w:rsidRPr="00C75B64">
        <w:t xml:space="preserve">Глава </w:t>
      </w:r>
      <w:proofErr w:type="spellStart"/>
      <w:r w:rsidRPr="00C75B64">
        <w:t>Манзенского</w:t>
      </w:r>
      <w:proofErr w:type="spellEnd"/>
      <w:r w:rsidRPr="00C75B64">
        <w:t xml:space="preserve"> сельсовета </w:t>
      </w:r>
      <w:r w:rsidRPr="00C75B64">
        <w:tab/>
      </w:r>
      <w:r w:rsidRPr="00C75B64">
        <w:tab/>
        <w:t xml:space="preserve">                                </w:t>
      </w:r>
      <w:proofErr w:type="spellStart"/>
      <w:r w:rsidRPr="00C75B64">
        <w:t>Т.Т.Мацур</w:t>
      </w:r>
      <w:proofErr w:type="spellEnd"/>
    </w:p>
    <w:p w:rsidR="00C75B64" w:rsidRPr="00C75B64" w:rsidRDefault="00C75B64" w:rsidP="00C75B64">
      <w:r w:rsidRPr="00C75B64">
        <w:t>«___»___________2024г.</w:t>
      </w:r>
    </w:p>
    <w:p w:rsidR="00C75B64" w:rsidRPr="00C946AB" w:rsidRDefault="00C75B64" w:rsidP="00C75B64">
      <w:pPr>
        <w:spacing w:before="100" w:beforeAutospacing="1"/>
        <w:jc w:val="both"/>
      </w:pPr>
    </w:p>
    <w:p w:rsidR="00C75B64" w:rsidRPr="00C75B64" w:rsidRDefault="00C75B64" w:rsidP="00C75B64">
      <w:pPr>
        <w:ind w:firstLine="709"/>
        <w:jc w:val="both"/>
        <w:rPr>
          <w:color w:val="000000"/>
        </w:rPr>
      </w:pPr>
    </w:p>
    <w:p w:rsidR="00C75B64" w:rsidRPr="00D52375" w:rsidRDefault="00C75B64" w:rsidP="00C75B64">
      <w:pPr>
        <w:jc w:val="center"/>
        <w:outlineLvl w:val="0"/>
        <w:rPr>
          <w:bCs/>
          <w:sz w:val="28"/>
          <w:szCs w:val="28"/>
        </w:rPr>
      </w:pPr>
      <w:r w:rsidRPr="00D52375">
        <w:rPr>
          <w:bCs/>
          <w:sz w:val="28"/>
          <w:szCs w:val="28"/>
        </w:rPr>
        <w:t>АДМИНИСТРАЦИЯ  МАНЗЕНСКОГО СЕЛЬСОВЕТА</w:t>
      </w:r>
    </w:p>
    <w:p w:rsidR="00C75B64" w:rsidRPr="00D52375" w:rsidRDefault="00C75B64" w:rsidP="00C75B64">
      <w:pPr>
        <w:jc w:val="center"/>
        <w:outlineLvl w:val="0"/>
        <w:rPr>
          <w:sz w:val="28"/>
          <w:szCs w:val="28"/>
        </w:rPr>
      </w:pPr>
      <w:r w:rsidRPr="00D52375">
        <w:rPr>
          <w:sz w:val="28"/>
          <w:szCs w:val="28"/>
        </w:rPr>
        <w:t>БОГУЧАНСКОГО РАЙОНА</w:t>
      </w:r>
    </w:p>
    <w:p w:rsidR="00C75B64" w:rsidRPr="00D52375" w:rsidRDefault="00C75B64" w:rsidP="00C75B64">
      <w:pPr>
        <w:jc w:val="center"/>
        <w:outlineLvl w:val="0"/>
        <w:rPr>
          <w:sz w:val="28"/>
          <w:szCs w:val="28"/>
        </w:rPr>
      </w:pPr>
      <w:r w:rsidRPr="00D52375">
        <w:rPr>
          <w:sz w:val="28"/>
          <w:szCs w:val="28"/>
        </w:rPr>
        <w:t>КРАСНОЯРСКОГО КРАЯ</w:t>
      </w:r>
    </w:p>
    <w:p w:rsidR="00C75B64" w:rsidRPr="00D52375" w:rsidRDefault="00C75B64" w:rsidP="00C75B64">
      <w:pPr>
        <w:rPr>
          <w:sz w:val="28"/>
          <w:szCs w:val="28"/>
        </w:rPr>
      </w:pPr>
    </w:p>
    <w:p w:rsidR="00C75B64" w:rsidRPr="00D52375" w:rsidRDefault="00C75B64" w:rsidP="00C75B64">
      <w:pPr>
        <w:jc w:val="center"/>
        <w:outlineLvl w:val="0"/>
        <w:rPr>
          <w:sz w:val="28"/>
          <w:szCs w:val="28"/>
        </w:rPr>
      </w:pPr>
      <w:r w:rsidRPr="00D52375">
        <w:rPr>
          <w:sz w:val="28"/>
          <w:szCs w:val="28"/>
        </w:rPr>
        <w:t>ПОСТАНОВЛЕНИЕ</w:t>
      </w:r>
    </w:p>
    <w:p w:rsidR="00C75B64" w:rsidRPr="00D52375" w:rsidRDefault="00C75B64" w:rsidP="00C75B64">
      <w:pPr>
        <w:rPr>
          <w:sz w:val="28"/>
          <w:szCs w:val="28"/>
        </w:rPr>
      </w:pPr>
    </w:p>
    <w:p w:rsidR="00C75B64" w:rsidRPr="00D52375" w:rsidRDefault="00C75B64" w:rsidP="00C75B64">
      <w:pPr>
        <w:rPr>
          <w:sz w:val="28"/>
          <w:szCs w:val="28"/>
        </w:rPr>
      </w:pPr>
      <w:r>
        <w:rPr>
          <w:sz w:val="28"/>
          <w:szCs w:val="28"/>
        </w:rPr>
        <w:t>27.06.2024</w:t>
      </w:r>
      <w:r w:rsidRPr="00D52375">
        <w:rPr>
          <w:sz w:val="28"/>
          <w:szCs w:val="28"/>
        </w:rPr>
        <w:t xml:space="preserve">                                           п. </w:t>
      </w:r>
      <w:proofErr w:type="spellStart"/>
      <w:r w:rsidRPr="00D52375">
        <w:rPr>
          <w:sz w:val="28"/>
          <w:szCs w:val="28"/>
        </w:rPr>
        <w:t>Манзя</w:t>
      </w:r>
      <w:proofErr w:type="spellEnd"/>
      <w:r w:rsidRPr="00D52375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 xml:space="preserve"> 37 </w:t>
      </w:r>
      <w:r w:rsidRPr="00D52375">
        <w:rPr>
          <w:sz w:val="28"/>
          <w:szCs w:val="28"/>
        </w:rPr>
        <w:t>–</w:t>
      </w:r>
      <w:proofErr w:type="gramStart"/>
      <w:r w:rsidRPr="00D52375">
        <w:rPr>
          <w:sz w:val="28"/>
          <w:szCs w:val="28"/>
        </w:rPr>
        <w:t>П</w:t>
      </w:r>
      <w:proofErr w:type="gramEnd"/>
    </w:p>
    <w:p w:rsidR="00C75B64" w:rsidRPr="00D52375" w:rsidRDefault="00C75B64" w:rsidP="00C75B64">
      <w:pPr>
        <w:rPr>
          <w:sz w:val="28"/>
          <w:szCs w:val="28"/>
        </w:rPr>
      </w:pPr>
      <w:r w:rsidRPr="00D52375">
        <w:rPr>
          <w:sz w:val="28"/>
          <w:szCs w:val="28"/>
        </w:rPr>
        <w:t xml:space="preserve">                                         </w:t>
      </w:r>
    </w:p>
    <w:p w:rsidR="00C75B64" w:rsidRPr="00D52375" w:rsidRDefault="00C75B64" w:rsidP="00C75B64">
      <w:pPr>
        <w:rPr>
          <w:sz w:val="28"/>
          <w:szCs w:val="28"/>
        </w:rPr>
      </w:pPr>
      <w:r w:rsidRPr="00D52375">
        <w:rPr>
          <w:sz w:val="28"/>
          <w:szCs w:val="28"/>
        </w:rPr>
        <w:t xml:space="preserve">Об обеспечении  безопасности </w:t>
      </w:r>
    </w:p>
    <w:p w:rsidR="00C75B64" w:rsidRPr="00D52375" w:rsidRDefault="00C75B64" w:rsidP="00C75B64">
      <w:pPr>
        <w:rPr>
          <w:sz w:val="28"/>
          <w:szCs w:val="28"/>
        </w:rPr>
      </w:pPr>
      <w:r w:rsidRPr="00D52375">
        <w:rPr>
          <w:sz w:val="28"/>
          <w:szCs w:val="28"/>
        </w:rPr>
        <w:t xml:space="preserve">людей на водных объектах на территории </w:t>
      </w:r>
    </w:p>
    <w:p w:rsidR="00C75B64" w:rsidRPr="00D52375" w:rsidRDefault="00C75B64" w:rsidP="00C75B64">
      <w:pPr>
        <w:rPr>
          <w:sz w:val="28"/>
          <w:szCs w:val="28"/>
        </w:rPr>
      </w:pP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сельсовета в летний период  202</w:t>
      </w:r>
      <w:r>
        <w:rPr>
          <w:sz w:val="28"/>
          <w:szCs w:val="28"/>
        </w:rPr>
        <w:t>4</w:t>
      </w:r>
      <w:r w:rsidRPr="00D52375">
        <w:rPr>
          <w:sz w:val="28"/>
          <w:szCs w:val="28"/>
        </w:rPr>
        <w:t xml:space="preserve"> года</w:t>
      </w:r>
    </w:p>
    <w:p w:rsidR="00C75B64" w:rsidRPr="00D52375" w:rsidRDefault="00C75B64" w:rsidP="00C75B64">
      <w:pPr>
        <w:rPr>
          <w:sz w:val="28"/>
          <w:szCs w:val="28"/>
        </w:rPr>
      </w:pPr>
    </w:p>
    <w:p w:rsidR="00C75B64" w:rsidRPr="00D52375" w:rsidRDefault="00C75B64" w:rsidP="00C75B64">
      <w:pPr>
        <w:rPr>
          <w:sz w:val="28"/>
          <w:szCs w:val="28"/>
        </w:rPr>
      </w:pPr>
    </w:p>
    <w:p w:rsidR="00C75B64" w:rsidRPr="00D52375" w:rsidRDefault="00C75B64" w:rsidP="00C75B64">
      <w:pPr>
        <w:jc w:val="both"/>
        <w:rPr>
          <w:sz w:val="28"/>
          <w:szCs w:val="28"/>
        </w:rPr>
      </w:pPr>
      <w:r w:rsidRPr="00D52375">
        <w:rPr>
          <w:sz w:val="28"/>
          <w:szCs w:val="28"/>
        </w:rPr>
        <w:t xml:space="preserve">         В  соответствии  со ст.15 Федерального закона  «Об общих  принципах организации местного самоуправления в Российской Федерации» № 131-ФЗ от 06.10.2003 года, Уставом </w:t>
      </w: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сельсовета, в  целях  обеспечения безопасности  людей  на водоемах   </w:t>
      </w: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 сельсовета в летний период  2021 года, учитывая, что  администрация  </w:t>
      </w: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 сельсовета  не  имеет  возможности  для обеспечения  безопасности  в местах купания  на  территории сельсовета</w:t>
      </w:r>
      <w:proofErr w:type="gramStart"/>
      <w:r w:rsidRPr="00D52375">
        <w:rPr>
          <w:sz w:val="28"/>
          <w:szCs w:val="28"/>
        </w:rPr>
        <w:t xml:space="preserve"> ,</w:t>
      </w:r>
      <w:proofErr w:type="gramEnd"/>
      <w:r w:rsidRPr="00D52375">
        <w:rPr>
          <w:sz w:val="28"/>
          <w:szCs w:val="28"/>
        </w:rPr>
        <w:t xml:space="preserve"> согласно  предъявляемых  требований  «Правил  охраны жизни  людей  на водных объектах  в  Красноярском  крае», утвержденных  Постановлением Совета  администрации  Красноярского  края от  21.04.2008 г. №189-п   ПОСТАНОВЛЯЮ:       </w:t>
      </w:r>
    </w:p>
    <w:p w:rsidR="00C75B64" w:rsidRPr="00D52375" w:rsidRDefault="00C75B64" w:rsidP="00C75B64">
      <w:pPr>
        <w:jc w:val="both"/>
        <w:rPr>
          <w:sz w:val="28"/>
          <w:szCs w:val="28"/>
        </w:rPr>
      </w:pPr>
      <w:r w:rsidRPr="00D52375">
        <w:rPr>
          <w:sz w:val="28"/>
          <w:szCs w:val="28"/>
        </w:rPr>
        <w:t xml:space="preserve">         1. Запретить  купание в  реке Ангара, </w:t>
      </w:r>
      <w:proofErr w:type="spellStart"/>
      <w:r w:rsidRPr="00D52375">
        <w:rPr>
          <w:sz w:val="28"/>
          <w:szCs w:val="28"/>
        </w:rPr>
        <w:t>р</w:t>
      </w:r>
      <w:proofErr w:type="gramStart"/>
      <w:r w:rsidRPr="00D52375">
        <w:rPr>
          <w:sz w:val="28"/>
          <w:szCs w:val="28"/>
        </w:rPr>
        <w:t>.М</w:t>
      </w:r>
      <w:proofErr w:type="gramEnd"/>
      <w:r w:rsidRPr="00D52375">
        <w:rPr>
          <w:sz w:val="28"/>
          <w:szCs w:val="28"/>
        </w:rPr>
        <w:t>анзя</w:t>
      </w:r>
      <w:proofErr w:type="spellEnd"/>
      <w:r w:rsidRPr="00D52375">
        <w:rPr>
          <w:sz w:val="28"/>
          <w:szCs w:val="28"/>
        </w:rPr>
        <w:t xml:space="preserve">  на  территории  </w:t>
      </w: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 сельсовета  </w:t>
      </w:r>
      <w:proofErr w:type="spellStart"/>
      <w:r w:rsidRPr="00D52375">
        <w:rPr>
          <w:sz w:val="28"/>
          <w:szCs w:val="28"/>
        </w:rPr>
        <w:t>Богучанского</w:t>
      </w:r>
      <w:proofErr w:type="spellEnd"/>
      <w:r w:rsidRPr="00D52375">
        <w:rPr>
          <w:sz w:val="28"/>
          <w:szCs w:val="28"/>
        </w:rPr>
        <w:t xml:space="preserve">  района.</w:t>
      </w:r>
    </w:p>
    <w:p w:rsidR="00C75B64" w:rsidRPr="00D52375" w:rsidRDefault="00C75B64" w:rsidP="00C75B64">
      <w:pPr>
        <w:jc w:val="both"/>
        <w:rPr>
          <w:sz w:val="28"/>
          <w:szCs w:val="28"/>
        </w:rPr>
      </w:pPr>
      <w:r w:rsidRPr="00D52375">
        <w:rPr>
          <w:sz w:val="28"/>
          <w:szCs w:val="28"/>
        </w:rPr>
        <w:t xml:space="preserve">         2. Установить  информационные  щиты  на  береговой  зоне  р</w:t>
      </w:r>
      <w:proofErr w:type="gramStart"/>
      <w:r w:rsidRPr="00D52375">
        <w:rPr>
          <w:sz w:val="28"/>
          <w:szCs w:val="28"/>
        </w:rPr>
        <w:t>.А</w:t>
      </w:r>
      <w:proofErr w:type="gramEnd"/>
      <w:r w:rsidRPr="00D52375">
        <w:rPr>
          <w:sz w:val="28"/>
          <w:szCs w:val="28"/>
        </w:rPr>
        <w:t xml:space="preserve">нгара  и </w:t>
      </w:r>
      <w:proofErr w:type="spellStart"/>
      <w:r w:rsidRPr="00D52375">
        <w:rPr>
          <w:sz w:val="28"/>
          <w:szCs w:val="28"/>
        </w:rPr>
        <w:t>р.Манзя</w:t>
      </w:r>
      <w:proofErr w:type="spellEnd"/>
      <w:r w:rsidRPr="00D52375">
        <w:rPr>
          <w:sz w:val="28"/>
          <w:szCs w:val="28"/>
        </w:rPr>
        <w:t xml:space="preserve">  на  территории </w:t>
      </w: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 сельсовета, о  запрете купания.</w:t>
      </w:r>
    </w:p>
    <w:p w:rsidR="00C75B64" w:rsidRPr="00D52375" w:rsidRDefault="00C75B64" w:rsidP="00C75B64">
      <w:pPr>
        <w:jc w:val="both"/>
        <w:rPr>
          <w:sz w:val="28"/>
          <w:szCs w:val="28"/>
        </w:rPr>
      </w:pPr>
      <w:r w:rsidRPr="00D52375">
        <w:rPr>
          <w:sz w:val="28"/>
          <w:szCs w:val="28"/>
        </w:rPr>
        <w:t xml:space="preserve">         3. Инструктору по спорту    совместно  с  представителем  Отдела МВД  по  </w:t>
      </w:r>
      <w:proofErr w:type="spellStart"/>
      <w:r w:rsidRPr="00D52375">
        <w:rPr>
          <w:sz w:val="28"/>
          <w:szCs w:val="28"/>
        </w:rPr>
        <w:t>Богучанскому</w:t>
      </w:r>
      <w:proofErr w:type="spellEnd"/>
      <w:r w:rsidRPr="00D52375">
        <w:rPr>
          <w:sz w:val="28"/>
          <w:szCs w:val="28"/>
        </w:rPr>
        <w:t xml:space="preserve">  району  периодически  проводить рейды  в  несанкционированных  местах  массового  отдыха  населения </w:t>
      </w:r>
      <w:proofErr w:type="gramStart"/>
      <w:r w:rsidRPr="00D52375">
        <w:rPr>
          <w:sz w:val="28"/>
          <w:szCs w:val="28"/>
        </w:rPr>
        <w:t>у</w:t>
      </w:r>
      <w:proofErr w:type="gramEnd"/>
      <w:r w:rsidRPr="00D52375">
        <w:rPr>
          <w:sz w:val="28"/>
          <w:szCs w:val="28"/>
        </w:rPr>
        <w:t xml:space="preserve">  водных объектах.</w:t>
      </w:r>
    </w:p>
    <w:p w:rsidR="00C75B64" w:rsidRPr="00D52375" w:rsidRDefault="00C75B64" w:rsidP="00C75B64">
      <w:pPr>
        <w:jc w:val="both"/>
        <w:rPr>
          <w:sz w:val="28"/>
          <w:szCs w:val="28"/>
        </w:rPr>
      </w:pPr>
      <w:r w:rsidRPr="00D52375">
        <w:rPr>
          <w:sz w:val="28"/>
          <w:szCs w:val="28"/>
        </w:rPr>
        <w:t xml:space="preserve">         4. </w:t>
      </w:r>
      <w:proofErr w:type="gramStart"/>
      <w:r w:rsidRPr="00D52375">
        <w:rPr>
          <w:sz w:val="28"/>
          <w:szCs w:val="28"/>
        </w:rPr>
        <w:t>Контроль за</w:t>
      </w:r>
      <w:proofErr w:type="gramEnd"/>
      <w:r w:rsidRPr="00D52375">
        <w:rPr>
          <w:sz w:val="28"/>
          <w:szCs w:val="28"/>
        </w:rPr>
        <w:t xml:space="preserve">  выполнением  данного  постановления  оставляю за собой.</w:t>
      </w:r>
    </w:p>
    <w:p w:rsidR="00C75B64" w:rsidRPr="00D52375" w:rsidRDefault="00C75B64" w:rsidP="00C75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2375">
        <w:rPr>
          <w:sz w:val="28"/>
          <w:szCs w:val="28"/>
        </w:rPr>
        <w:t>5.Постановление  вступает в силу  со  дня, следующего за днем  официального  опубликования  в  периодическом печатном  издании  «</w:t>
      </w:r>
      <w:proofErr w:type="spellStart"/>
      <w:r w:rsidRPr="00D52375">
        <w:rPr>
          <w:sz w:val="28"/>
          <w:szCs w:val="28"/>
        </w:rPr>
        <w:t>Манзенский</w:t>
      </w:r>
      <w:proofErr w:type="spellEnd"/>
      <w:r w:rsidRPr="00D52375">
        <w:rPr>
          <w:sz w:val="28"/>
          <w:szCs w:val="28"/>
        </w:rPr>
        <w:t xml:space="preserve"> вестник»</w:t>
      </w:r>
    </w:p>
    <w:p w:rsidR="00C75B64" w:rsidRPr="00D52375" w:rsidRDefault="00C75B64" w:rsidP="00C75B64">
      <w:pPr>
        <w:jc w:val="both"/>
        <w:rPr>
          <w:sz w:val="28"/>
          <w:szCs w:val="28"/>
        </w:rPr>
      </w:pPr>
    </w:p>
    <w:p w:rsidR="00C75B64" w:rsidRDefault="00C75B64" w:rsidP="00C75B64">
      <w:pPr>
        <w:jc w:val="both"/>
        <w:rPr>
          <w:sz w:val="28"/>
          <w:szCs w:val="28"/>
        </w:rPr>
      </w:pPr>
    </w:p>
    <w:p w:rsidR="00C75B64" w:rsidRPr="00D52375" w:rsidRDefault="00C75B64" w:rsidP="00C75B64">
      <w:pPr>
        <w:jc w:val="both"/>
        <w:rPr>
          <w:sz w:val="28"/>
          <w:szCs w:val="28"/>
        </w:rPr>
      </w:pPr>
    </w:p>
    <w:p w:rsidR="00C75B64" w:rsidRPr="00D52375" w:rsidRDefault="00C75B64" w:rsidP="00C75B64">
      <w:pPr>
        <w:rPr>
          <w:sz w:val="28"/>
          <w:szCs w:val="28"/>
        </w:rPr>
      </w:pPr>
      <w:r w:rsidRPr="00D52375">
        <w:rPr>
          <w:sz w:val="28"/>
          <w:szCs w:val="28"/>
        </w:rPr>
        <w:t xml:space="preserve">Глава </w:t>
      </w:r>
      <w:proofErr w:type="spellStart"/>
      <w:r w:rsidRPr="00D52375">
        <w:rPr>
          <w:sz w:val="28"/>
          <w:szCs w:val="28"/>
        </w:rPr>
        <w:t>Манзенского</w:t>
      </w:r>
      <w:proofErr w:type="spellEnd"/>
      <w:r w:rsidRPr="00D52375">
        <w:rPr>
          <w:sz w:val="28"/>
          <w:szCs w:val="28"/>
        </w:rPr>
        <w:t xml:space="preserve">  сельсовета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D52375">
        <w:rPr>
          <w:sz w:val="28"/>
          <w:szCs w:val="28"/>
        </w:rPr>
        <w:t>Т.Т.Мацур</w:t>
      </w:r>
      <w:proofErr w:type="spellEnd"/>
    </w:p>
    <w:p w:rsidR="00C75B64" w:rsidRPr="00D52375" w:rsidRDefault="00C75B64" w:rsidP="00C75B64">
      <w:pPr>
        <w:rPr>
          <w:sz w:val="28"/>
          <w:szCs w:val="28"/>
        </w:rPr>
      </w:pPr>
    </w:p>
    <w:p w:rsidR="00C75B64" w:rsidRPr="00D52375" w:rsidRDefault="00C75B64" w:rsidP="00C75B64">
      <w:pPr>
        <w:rPr>
          <w:sz w:val="28"/>
          <w:szCs w:val="28"/>
        </w:rPr>
      </w:pPr>
    </w:p>
    <w:p w:rsidR="00C75B64" w:rsidRPr="00C75B64" w:rsidRDefault="00C75B64" w:rsidP="00C75B64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C75B64" w:rsidRDefault="00C75B64"/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1688"/>
        <w:gridCol w:w="2216"/>
        <w:gridCol w:w="1993"/>
        <w:gridCol w:w="1984"/>
      </w:tblGrid>
      <w:tr w:rsidR="00C75B64" w:rsidRPr="001F6729" w:rsidTr="00971591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75B64" w:rsidRPr="001F6729" w:rsidRDefault="00C75B64" w:rsidP="00971591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C75B64" w:rsidRPr="001F6729" w:rsidRDefault="00C75B64" w:rsidP="00971591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C75B64" w:rsidRPr="001F6729" w:rsidRDefault="00C75B64" w:rsidP="00971591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C75B64" w:rsidRPr="001F6729" w:rsidRDefault="00C75B64" w:rsidP="00971591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</w:t>
            </w:r>
            <w:r w:rsidRPr="001F6729">
              <w:lastRenderedPageBreak/>
              <w:t>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75B64" w:rsidRPr="001F6729" w:rsidRDefault="00C75B64" w:rsidP="00971591">
            <w:pPr>
              <w:spacing w:line="312" w:lineRule="atLeast"/>
            </w:pPr>
            <w:r w:rsidRPr="001F6729">
              <w:lastRenderedPageBreak/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75B64" w:rsidRPr="001F6729" w:rsidRDefault="00C75B64" w:rsidP="00971591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C75B64" w:rsidRPr="001F6729" w:rsidRDefault="00C75B64" w:rsidP="00971591">
            <w:pPr>
              <w:spacing w:line="312" w:lineRule="atLeast"/>
            </w:pPr>
            <w:r w:rsidRPr="001F6729">
              <w:t>Тираж 10 экземпляров;</w:t>
            </w:r>
          </w:p>
          <w:p w:rsidR="00C75B64" w:rsidRPr="001F6729" w:rsidRDefault="00C75B64" w:rsidP="00971591">
            <w:pPr>
              <w:spacing w:line="312" w:lineRule="atLeast"/>
            </w:pPr>
            <w:r w:rsidRPr="001F6729">
              <w:t xml:space="preserve">Дата издания: </w:t>
            </w:r>
            <w:r>
              <w:t>2</w:t>
            </w:r>
            <w:r>
              <w:t>7</w:t>
            </w:r>
            <w:r>
              <w:t>.06.2024</w:t>
            </w:r>
          </w:p>
          <w:p w:rsidR="00C75B64" w:rsidRPr="001F6729" w:rsidRDefault="00C75B64" w:rsidP="00C75B64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2</w:t>
            </w:r>
            <w:r>
              <w:t>7</w:t>
            </w:r>
            <w:r>
              <w:t>.06.2024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75B64" w:rsidRDefault="00C75B64" w:rsidP="00971591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C75B64" w:rsidRDefault="00C75B64" w:rsidP="00971591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C75B64" w:rsidRPr="001F6729" w:rsidRDefault="00C75B64" w:rsidP="00971591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Т.Т.Мацур</w:t>
            </w:r>
            <w:proofErr w:type="spellEnd"/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C75B64" w:rsidRPr="001F6729" w:rsidRDefault="00C75B64" w:rsidP="00971591">
            <w:pPr>
              <w:spacing w:line="312" w:lineRule="atLeast"/>
            </w:pPr>
            <w:r w:rsidRPr="001F6729">
              <w:t>Контактная информация:</w:t>
            </w:r>
          </w:p>
          <w:p w:rsidR="00C75B64" w:rsidRPr="001F6729" w:rsidRDefault="00C75B64" w:rsidP="00971591">
            <w:pPr>
              <w:spacing w:line="312" w:lineRule="atLeast"/>
            </w:pPr>
            <w:r w:rsidRPr="001F6729">
              <w:t>Телефон 8(39162)34-429</w:t>
            </w:r>
          </w:p>
          <w:p w:rsidR="00C75B64" w:rsidRDefault="00C75B64" w:rsidP="00971591">
            <w:pPr>
              <w:spacing w:line="312" w:lineRule="atLeast"/>
            </w:pPr>
            <w:proofErr w:type="spellStart"/>
            <w:r w:rsidRPr="005E731B">
              <w:t>mail</w:t>
            </w:r>
            <w:proofErr w:type="spellEnd"/>
            <w:r w:rsidRPr="001F6729">
              <w:t>:</w:t>
            </w:r>
          </w:p>
          <w:p w:rsidR="00C75B64" w:rsidRPr="001F6729" w:rsidRDefault="00C75B64" w:rsidP="00971591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C75B64" w:rsidRDefault="00C75B64"/>
    <w:sectPr w:rsidR="00C75B64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75B64"/>
    <w:rsid w:val="001C4DF2"/>
    <w:rsid w:val="002E3AD5"/>
    <w:rsid w:val="002F02E7"/>
    <w:rsid w:val="004B1CF7"/>
    <w:rsid w:val="005A713B"/>
    <w:rsid w:val="005B3F44"/>
    <w:rsid w:val="008B419A"/>
    <w:rsid w:val="009079D8"/>
    <w:rsid w:val="00970287"/>
    <w:rsid w:val="00B30EC2"/>
    <w:rsid w:val="00C75B64"/>
    <w:rsid w:val="00D43CAE"/>
    <w:rsid w:val="00EC1DB3"/>
    <w:rsid w:val="00EE3CCC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5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B64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75B64"/>
    <w:pPr>
      <w:spacing w:before="100" w:beforeAutospacing="1" w:after="100" w:afterAutospacing="1"/>
    </w:pPr>
  </w:style>
  <w:style w:type="paragraph" w:customStyle="1" w:styleId="s1">
    <w:name w:val="s_1"/>
    <w:basedOn w:val="a"/>
    <w:rsid w:val="00C75B64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C75B6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75B64"/>
    <w:pPr>
      <w:spacing w:before="100" w:beforeAutospacing="1" w:after="100" w:afterAutospacing="1"/>
    </w:pPr>
  </w:style>
  <w:style w:type="paragraph" w:customStyle="1" w:styleId="ConsPlusTitle">
    <w:name w:val="ConsPlusTitle"/>
    <w:rsid w:val="00C75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560FB0C-1D33-4749-95DB-C99139D299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A4730E2-0388-4AEE-BD89-0CBC2C54574B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1730</Words>
  <Characters>9865</Characters>
  <Application>Microsoft Office Word</Application>
  <DocSecurity>0</DocSecurity>
  <Lines>82</Lines>
  <Paragraphs>23</Paragraphs>
  <ScaleCrop>false</ScaleCrop>
  <Company>Home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2024-06-27T04:30:00Z</cp:lastPrinted>
  <dcterms:created xsi:type="dcterms:W3CDTF">2024-06-27T04:27:00Z</dcterms:created>
  <dcterms:modified xsi:type="dcterms:W3CDTF">2024-06-27T04:30:00Z</dcterms:modified>
</cp:coreProperties>
</file>