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AD5" w:rsidRPr="008275BF" w:rsidRDefault="008275BF" w:rsidP="008275BF">
      <w:pPr>
        <w:jc w:val="center"/>
        <w:rPr>
          <w:b/>
          <w:i/>
          <w:sz w:val="72"/>
          <w:szCs w:val="72"/>
        </w:rPr>
      </w:pPr>
      <w:r w:rsidRPr="008275BF">
        <w:rPr>
          <w:b/>
          <w:i/>
          <w:sz w:val="72"/>
          <w:szCs w:val="72"/>
        </w:rPr>
        <w:t>МАНЗЕНСКИЙ  ВЕСТНИК  № 16  от 21.07.2023</w:t>
      </w:r>
    </w:p>
    <w:p w:rsidR="008275BF" w:rsidRDefault="008275BF"/>
    <w:p w:rsidR="00363E61" w:rsidRPr="00363E61" w:rsidRDefault="00363E61" w:rsidP="00363E61">
      <w:pPr>
        <w:pStyle w:val="ConsPlusTitle"/>
        <w:widowControl/>
        <w:jc w:val="center"/>
        <w:rPr>
          <w:b w:val="0"/>
          <w:szCs w:val="24"/>
        </w:rPr>
      </w:pPr>
      <w:r w:rsidRPr="00363E61">
        <w:rPr>
          <w:b w:val="0"/>
          <w:szCs w:val="24"/>
        </w:rPr>
        <w:t>АДМИНИСТРАЦИЯ МАНЗЕНСКОГО СЕЛЬСОВЕТА</w:t>
      </w:r>
    </w:p>
    <w:p w:rsidR="00363E61" w:rsidRPr="00363E61" w:rsidRDefault="00363E61" w:rsidP="00363E61">
      <w:pPr>
        <w:pStyle w:val="ConsPlusTitle"/>
        <w:widowControl/>
        <w:jc w:val="center"/>
        <w:rPr>
          <w:b w:val="0"/>
          <w:szCs w:val="24"/>
        </w:rPr>
      </w:pPr>
      <w:r w:rsidRPr="00363E61">
        <w:rPr>
          <w:b w:val="0"/>
          <w:szCs w:val="24"/>
        </w:rPr>
        <w:t>БОГУЧАНСКОГО  РАЙОНА</w:t>
      </w:r>
    </w:p>
    <w:p w:rsidR="00363E61" w:rsidRPr="00363E61" w:rsidRDefault="00363E61" w:rsidP="00363E61">
      <w:pPr>
        <w:pStyle w:val="ConsPlusTitle"/>
        <w:widowControl/>
        <w:jc w:val="center"/>
        <w:rPr>
          <w:b w:val="0"/>
          <w:szCs w:val="24"/>
        </w:rPr>
      </w:pPr>
      <w:r w:rsidRPr="00363E61">
        <w:rPr>
          <w:b w:val="0"/>
          <w:szCs w:val="24"/>
        </w:rPr>
        <w:t>КРАСНОЯРСКОГО  КРАЯ</w:t>
      </w:r>
    </w:p>
    <w:p w:rsidR="00363E61" w:rsidRPr="00363E61" w:rsidRDefault="00363E61" w:rsidP="00363E61">
      <w:pPr>
        <w:pStyle w:val="ConsPlusTitle"/>
        <w:widowControl/>
        <w:jc w:val="center"/>
        <w:rPr>
          <w:b w:val="0"/>
          <w:szCs w:val="24"/>
        </w:rPr>
      </w:pPr>
    </w:p>
    <w:p w:rsidR="00363E61" w:rsidRPr="00363E61" w:rsidRDefault="00363E61" w:rsidP="00363E61">
      <w:pPr>
        <w:pStyle w:val="ConsPlusTitle"/>
        <w:widowControl/>
        <w:jc w:val="center"/>
        <w:rPr>
          <w:b w:val="0"/>
          <w:szCs w:val="24"/>
        </w:rPr>
      </w:pPr>
    </w:p>
    <w:p w:rsidR="00363E61" w:rsidRPr="00363E61" w:rsidRDefault="00363E61" w:rsidP="00363E61">
      <w:pPr>
        <w:pStyle w:val="ConsPlusTitle"/>
        <w:widowControl/>
        <w:jc w:val="center"/>
        <w:rPr>
          <w:b w:val="0"/>
          <w:szCs w:val="24"/>
        </w:rPr>
      </w:pPr>
      <w:r w:rsidRPr="00363E61">
        <w:rPr>
          <w:b w:val="0"/>
          <w:szCs w:val="24"/>
        </w:rPr>
        <w:t>ПОСТАНОВЛЕНИЕ</w:t>
      </w:r>
    </w:p>
    <w:p w:rsidR="00363E61" w:rsidRPr="00363E61" w:rsidRDefault="00363E61" w:rsidP="00363E61">
      <w:pPr>
        <w:pStyle w:val="ConsPlusTitle"/>
        <w:widowControl/>
        <w:jc w:val="both"/>
        <w:rPr>
          <w:szCs w:val="24"/>
        </w:rPr>
      </w:pPr>
    </w:p>
    <w:p w:rsidR="00363E61" w:rsidRPr="00363E61" w:rsidRDefault="00363E61" w:rsidP="00363E61">
      <w:pPr>
        <w:pStyle w:val="ConsPlusTitle"/>
        <w:widowControl/>
        <w:jc w:val="both"/>
        <w:rPr>
          <w:b w:val="0"/>
          <w:szCs w:val="24"/>
        </w:rPr>
      </w:pPr>
      <w:r w:rsidRPr="00363E61">
        <w:rPr>
          <w:b w:val="0"/>
          <w:szCs w:val="24"/>
        </w:rPr>
        <w:t xml:space="preserve">  12.07.2023                                   </w:t>
      </w:r>
      <w:proofErr w:type="spellStart"/>
      <w:r w:rsidRPr="00363E61">
        <w:rPr>
          <w:b w:val="0"/>
          <w:szCs w:val="24"/>
        </w:rPr>
        <w:t>п</w:t>
      </w:r>
      <w:proofErr w:type="gramStart"/>
      <w:r w:rsidRPr="00363E61">
        <w:rPr>
          <w:b w:val="0"/>
          <w:szCs w:val="24"/>
        </w:rPr>
        <w:t>.М</w:t>
      </w:r>
      <w:proofErr w:type="gramEnd"/>
      <w:r w:rsidRPr="00363E61">
        <w:rPr>
          <w:b w:val="0"/>
          <w:szCs w:val="24"/>
        </w:rPr>
        <w:t>анзя</w:t>
      </w:r>
      <w:proofErr w:type="spellEnd"/>
      <w:r w:rsidRPr="00363E61">
        <w:rPr>
          <w:b w:val="0"/>
          <w:szCs w:val="24"/>
        </w:rPr>
        <w:tab/>
      </w:r>
      <w:r w:rsidRPr="00363E61">
        <w:rPr>
          <w:b w:val="0"/>
          <w:szCs w:val="24"/>
        </w:rPr>
        <w:tab/>
      </w:r>
      <w:r w:rsidRPr="00363E61">
        <w:rPr>
          <w:b w:val="0"/>
          <w:szCs w:val="24"/>
        </w:rPr>
        <w:tab/>
      </w:r>
      <w:r w:rsidRPr="00363E61">
        <w:rPr>
          <w:b w:val="0"/>
          <w:szCs w:val="24"/>
        </w:rPr>
        <w:tab/>
        <w:t>№ 53-П</w:t>
      </w:r>
    </w:p>
    <w:p w:rsidR="00363E61" w:rsidRPr="00363E61" w:rsidRDefault="00363E61" w:rsidP="00363E61">
      <w:pPr>
        <w:pStyle w:val="ConsPlusTitle"/>
        <w:jc w:val="center"/>
        <w:rPr>
          <w:szCs w:val="24"/>
        </w:rPr>
      </w:pPr>
    </w:p>
    <w:p w:rsidR="00363E61" w:rsidRPr="00363E61" w:rsidRDefault="00363E61" w:rsidP="00363E61">
      <w:pPr>
        <w:pStyle w:val="ConsPlusTitle"/>
        <w:jc w:val="center"/>
        <w:rPr>
          <w:szCs w:val="24"/>
        </w:rPr>
      </w:pPr>
    </w:p>
    <w:p w:rsidR="00363E61" w:rsidRPr="00363E61" w:rsidRDefault="00363E61" w:rsidP="00363E61">
      <w:pPr>
        <w:pStyle w:val="ConsPlusTitle"/>
        <w:jc w:val="center"/>
        <w:rPr>
          <w:b w:val="0"/>
          <w:szCs w:val="24"/>
        </w:rPr>
      </w:pPr>
      <w:r w:rsidRPr="00363E61">
        <w:rPr>
          <w:b w:val="0"/>
          <w:szCs w:val="24"/>
        </w:rPr>
        <w:t>Об определении специальных мест для размещения печатных агитационных материалов при проведении выборов Губернатора Красноярского края</w:t>
      </w:r>
    </w:p>
    <w:p w:rsidR="00363E61" w:rsidRPr="00363E61" w:rsidRDefault="00363E61" w:rsidP="00363E61">
      <w:pPr>
        <w:pStyle w:val="ConsPlusTitle"/>
        <w:jc w:val="center"/>
        <w:rPr>
          <w:b w:val="0"/>
          <w:szCs w:val="24"/>
        </w:rPr>
      </w:pPr>
      <w:r w:rsidRPr="00363E61">
        <w:rPr>
          <w:b w:val="0"/>
          <w:szCs w:val="24"/>
        </w:rPr>
        <w:t>10 сентября 2023 года</w:t>
      </w:r>
    </w:p>
    <w:p w:rsidR="00363E61" w:rsidRPr="00363E61" w:rsidRDefault="00363E61" w:rsidP="00363E61">
      <w:pPr>
        <w:pStyle w:val="ConsPlusNormal0"/>
        <w:ind w:firstLine="540"/>
        <w:jc w:val="both"/>
        <w:rPr>
          <w:szCs w:val="24"/>
        </w:rPr>
      </w:pPr>
    </w:p>
    <w:p w:rsidR="00363E61" w:rsidRPr="00363E61" w:rsidRDefault="00363E61" w:rsidP="00363E61">
      <w:pPr>
        <w:pStyle w:val="ConsPlusNormal0"/>
        <w:ind w:firstLine="540"/>
        <w:jc w:val="both"/>
        <w:rPr>
          <w:szCs w:val="24"/>
        </w:rPr>
      </w:pPr>
    </w:p>
    <w:p w:rsidR="00363E61" w:rsidRPr="00363E61" w:rsidRDefault="00363E61" w:rsidP="00363E61">
      <w:pPr>
        <w:pStyle w:val="ConsPlusNormal0"/>
        <w:ind w:firstLine="540"/>
        <w:jc w:val="both"/>
        <w:rPr>
          <w:szCs w:val="24"/>
        </w:rPr>
      </w:pPr>
      <w:r w:rsidRPr="00363E61">
        <w:rPr>
          <w:szCs w:val="24"/>
        </w:rPr>
        <w:t xml:space="preserve">В соответствии с  п.7 ст. 54 Федерального закона от 12.06.2002 N 67-ФЗ «Об основных гарантиях избирательных прав и права на участие в референдуме граждан Российской Федерации», п. 6 ст. 46 Уставного закона Красноярского края  от 20.06.2012 N 2-410 «О выборах Губернатора Красноярского края», </w:t>
      </w:r>
    </w:p>
    <w:p w:rsidR="00363E61" w:rsidRPr="00363E61" w:rsidRDefault="00363E61" w:rsidP="00363E61">
      <w:pPr>
        <w:pStyle w:val="ConsPlusNormal0"/>
        <w:ind w:firstLine="540"/>
        <w:jc w:val="both"/>
        <w:rPr>
          <w:szCs w:val="24"/>
        </w:rPr>
      </w:pPr>
      <w:r w:rsidRPr="00363E61">
        <w:rPr>
          <w:szCs w:val="24"/>
        </w:rPr>
        <w:t>ПОСТАНОВЛЯЮ:</w:t>
      </w:r>
    </w:p>
    <w:p w:rsidR="00363E61" w:rsidRPr="00363E61" w:rsidRDefault="00363E61" w:rsidP="00363E61">
      <w:pPr>
        <w:pStyle w:val="ConsPlusNormal0"/>
        <w:ind w:firstLine="540"/>
        <w:jc w:val="both"/>
        <w:rPr>
          <w:szCs w:val="24"/>
        </w:rPr>
      </w:pPr>
      <w:r w:rsidRPr="00363E61">
        <w:rPr>
          <w:szCs w:val="24"/>
        </w:rPr>
        <w:t xml:space="preserve">1. Утвердить перечень специальных мест для размещения на территории муниципального образования  </w:t>
      </w:r>
      <w:proofErr w:type="spellStart"/>
      <w:r w:rsidRPr="00363E61">
        <w:rPr>
          <w:szCs w:val="24"/>
        </w:rPr>
        <w:t>Манзенский</w:t>
      </w:r>
      <w:proofErr w:type="spellEnd"/>
      <w:r w:rsidRPr="00363E61">
        <w:rPr>
          <w:szCs w:val="24"/>
        </w:rPr>
        <w:t xml:space="preserve"> сельсовет печатных агитационных материалов при проведении выборов Губернатора Красноярского края           10 сентября 2023 года согласно приложению.</w:t>
      </w:r>
    </w:p>
    <w:p w:rsidR="00363E61" w:rsidRPr="00363E61" w:rsidRDefault="00363E61" w:rsidP="00363E61">
      <w:pPr>
        <w:pStyle w:val="ConsPlusNormal0"/>
        <w:ind w:firstLine="540"/>
        <w:jc w:val="both"/>
        <w:rPr>
          <w:szCs w:val="24"/>
        </w:rPr>
      </w:pPr>
      <w:r w:rsidRPr="00363E61">
        <w:rPr>
          <w:szCs w:val="24"/>
        </w:rPr>
        <w:t>2. Контроль над исполнением настоящего постановления оставляю за собой.</w:t>
      </w:r>
    </w:p>
    <w:p w:rsidR="00363E61" w:rsidRPr="00363E61" w:rsidRDefault="00363E61" w:rsidP="00363E61">
      <w:pPr>
        <w:pStyle w:val="ConsPlusNormal0"/>
        <w:ind w:firstLine="540"/>
        <w:jc w:val="both"/>
        <w:rPr>
          <w:szCs w:val="24"/>
        </w:rPr>
      </w:pPr>
      <w:r w:rsidRPr="00363E61">
        <w:rPr>
          <w:szCs w:val="24"/>
        </w:rPr>
        <w:t>3. Постановление вступает в силу со дня, следующего за днем официального опубликования в  периодическом печатном издании «</w:t>
      </w:r>
      <w:proofErr w:type="spellStart"/>
      <w:r w:rsidRPr="00363E61">
        <w:rPr>
          <w:szCs w:val="24"/>
        </w:rPr>
        <w:t>Манзенский</w:t>
      </w:r>
      <w:proofErr w:type="spellEnd"/>
      <w:r w:rsidRPr="00363E61">
        <w:rPr>
          <w:szCs w:val="24"/>
        </w:rPr>
        <w:t xml:space="preserve"> вестник», и подлежит размещению на официальном сайте муниципального образования </w:t>
      </w:r>
      <w:proofErr w:type="spellStart"/>
      <w:r w:rsidRPr="00363E61">
        <w:rPr>
          <w:szCs w:val="24"/>
        </w:rPr>
        <w:t>Манзенский</w:t>
      </w:r>
      <w:proofErr w:type="spellEnd"/>
      <w:r w:rsidRPr="00363E61">
        <w:rPr>
          <w:szCs w:val="24"/>
        </w:rPr>
        <w:t xml:space="preserve">  сельсовет в сети Интернет.</w:t>
      </w:r>
    </w:p>
    <w:p w:rsidR="00363E61" w:rsidRPr="00363E61" w:rsidRDefault="00363E61" w:rsidP="00363E61">
      <w:pPr>
        <w:pStyle w:val="ConsPlusNormal0"/>
        <w:jc w:val="right"/>
        <w:rPr>
          <w:szCs w:val="24"/>
        </w:rPr>
      </w:pPr>
    </w:p>
    <w:p w:rsidR="00363E61" w:rsidRPr="00363E61" w:rsidRDefault="00363E61" w:rsidP="00363E61">
      <w:pPr>
        <w:pStyle w:val="ConsPlusNormal0"/>
        <w:jc w:val="right"/>
        <w:rPr>
          <w:szCs w:val="24"/>
        </w:rPr>
      </w:pPr>
    </w:p>
    <w:p w:rsidR="00363E61" w:rsidRPr="00363E61" w:rsidRDefault="00363E61" w:rsidP="00363E61">
      <w:pPr>
        <w:pStyle w:val="ConsPlusNormal0"/>
        <w:jc w:val="both"/>
        <w:rPr>
          <w:szCs w:val="24"/>
        </w:rPr>
      </w:pPr>
    </w:p>
    <w:p w:rsidR="00363E61" w:rsidRPr="00363E61" w:rsidRDefault="00363E61" w:rsidP="00363E61">
      <w:pPr>
        <w:pStyle w:val="ConsPlusNormal0"/>
        <w:jc w:val="both"/>
        <w:rPr>
          <w:szCs w:val="24"/>
        </w:rPr>
      </w:pPr>
      <w:r w:rsidRPr="00363E61">
        <w:rPr>
          <w:szCs w:val="24"/>
        </w:rPr>
        <w:t xml:space="preserve">Глава  </w:t>
      </w:r>
      <w:proofErr w:type="spellStart"/>
      <w:r w:rsidRPr="00363E61">
        <w:rPr>
          <w:szCs w:val="24"/>
        </w:rPr>
        <w:t>Манзенского</w:t>
      </w:r>
      <w:proofErr w:type="spellEnd"/>
      <w:r w:rsidRPr="00363E61">
        <w:rPr>
          <w:szCs w:val="24"/>
        </w:rPr>
        <w:t xml:space="preserve">  сельсовета                                       </w:t>
      </w:r>
      <w:proofErr w:type="spellStart"/>
      <w:r w:rsidRPr="00363E61">
        <w:rPr>
          <w:szCs w:val="24"/>
        </w:rPr>
        <w:t>Т.Т.Мацур</w:t>
      </w:r>
      <w:proofErr w:type="spellEnd"/>
    </w:p>
    <w:p w:rsidR="00363E61" w:rsidRPr="00363E61" w:rsidRDefault="00363E61" w:rsidP="00363E61">
      <w:pPr>
        <w:pStyle w:val="ConsPlusNormal0"/>
        <w:jc w:val="both"/>
        <w:rPr>
          <w:szCs w:val="24"/>
        </w:rPr>
      </w:pPr>
    </w:p>
    <w:p w:rsidR="00363E61" w:rsidRPr="00363E61" w:rsidRDefault="00363E61" w:rsidP="00363E61">
      <w:pPr>
        <w:pStyle w:val="ConsPlusNormal0"/>
        <w:jc w:val="both"/>
        <w:rPr>
          <w:szCs w:val="24"/>
        </w:rPr>
      </w:pPr>
    </w:p>
    <w:p w:rsidR="00363E61" w:rsidRPr="00363E61" w:rsidRDefault="00363E61" w:rsidP="00363E61">
      <w:pPr>
        <w:pStyle w:val="ConsPlusNormal0"/>
        <w:jc w:val="right"/>
        <w:rPr>
          <w:szCs w:val="24"/>
        </w:rPr>
      </w:pPr>
    </w:p>
    <w:p w:rsidR="00363E61" w:rsidRPr="00363E61" w:rsidRDefault="00363E61" w:rsidP="00363E61">
      <w:pPr>
        <w:pStyle w:val="ConsPlusNormal0"/>
        <w:jc w:val="right"/>
        <w:rPr>
          <w:szCs w:val="24"/>
        </w:rPr>
      </w:pPr>
      <w:r w:rsidRPr="00363E61">
        <w:rPr>
          <w:szCs w:val="24"/>
        </w:rPr>
        <w:t xml:space="preserve">Приложение </w:t>
      </w:r>
    </w:p>
    <w:p w:rsidR="00363E61" w:rsidRPr="00363E61" w:rsidRDefault="00363E61" w:rsidP="00363E61">
      <w:pPr>
        <w:pStyle w:val="ConsPlusNormal0"/>
        <w:jc w:val="right"/>
        <w:rPr>
          <w:szCs w:val="24"/>
        </w:rPr>
      </w:pPr>
      <w:r w:rsidRPr="00363E61">
        <w:rPr>
          <w:szCs w:val="24"/>
        </w:rPr>
        <w:t xml:space="preserve">к постановлению Администрации  </w:t>
      </w:r>
      <w:proofErr w:type="spellStart"/>
      <w:r w:rsidRPr="00363E61">
        <w:rPr>
          <w:szCs w:val="24"/>
        </w:rPr>
        <w:t>Манзенского</w:t>
      </w:r>
      <w:proofErr w:type="spellEnd"/>
      <w:r w:rsidRPr="00363E61">
        <w:rPr>
          <w:szCs w:val="24"/>
        </w:rPr>
        <w:t xml:space="preserve"> сельсовета </w:t>
      </w:r>
    </w:p>
    <w:p w:rsidR="00363E61" w:rsidRPr="00363E61" w:rsidRDefault="00363E61" w:rsidP="00363E61">
      <w:pPr>
        <w:pStyle w:val="ConsPlusNormal0"/>
        <w:jc w:val="right"/>
        <w:rPr>
          <w:szCs w:val="24"/>
        </w:rPr>
      </w:pPr>
      <w:r w:rsidRPr="00363E61">
        <w:rPr>
          <w:szCs w:val="24"/>
        </w:rPr>
        <w:t>от «12»  июля  2023  года № 53-П</w:t>
      </w:r>
    </w:p>
    <w:p w:rsidR="00363E61" w:rsidRPr="00363E61" w:rsidRDefault="00363E61" w:rsidP="00363E61">
      <w:pPr>
        <w:pStyle w:val="ConsPlusNormal0"/>
        <w:jc w:val="right"/>
        <w:rPr>
          <w:szCs w:val="24"/>
        </w:rPr>
      </w:pPr>
    </w:p>
    <w:p w:rsidR="00363E61" w:rsidRPr="00363E61" w:rsidRDefault="00363E61" w:rsidP="00363E61">
      <w:pPr>
        <w:pStyle w:val="ConsPlusNormal0"/>
        <w:jc w:val="right"/>
        <w:rPr>
          <w:szCs w:val="24"/>
        </w:rPr>
      </w:pPr>
    </w:p>
    <w:p w:rsidR="00363E61" w:rsidRPr="00363E61" w:rsidRDefault="00363E61" w:rsidP="00363E61">
      <w:pPr>
        <w:pStyle w:val="ConsPlusTitle"/>
        <w:jc w:val="center"/>
        <w:rPr>
          <w:b w:val="0"/>
          <w:szCs w:val="24"/>
        </w:rPr>
      </w:pPr>
      <w:r w:rsidRPr="00363E61">
        <w:rPr>
          <w:b w:val="0"/>
          <w:szCs w:val="24"/>
        </w:rPr>
        <w:t>Перечень специальных мест для размещения печатных агитационных материалов при проведении выборов Губернатора Красноярского края</w:t>
      </w:r>
    </w:p>
    <w:p w:rsidR="00363E61" w:rsidRPr="00363E61" w:rsidRDefault="00363E61" w:rsidP="00363E61">
      <w:pPr>
        <w:pStyle w:val="ConsPlusTitle"/>
        <w:jc w:val="center"/>
        <w:rPr>
          <w:b w:val="0"/>
          <w:szCs w:val="24"/>
        </w:rPr>
      </w:pPr>
      <w:r w:rsidRPr="00363E61">
        <w:rPr>
          <w:b w:val="0"/>
          <w:szCs w:val="24"/>
        </w:rPr>
        <w:t>10 сентября 2023 года</w:t>
      </w:r>
    </w:p>
    <w:p w:rsidR="00363E61" w:rsidRPr="00363E61" w:rsidRDefault="00363E61" w:rsidP="00363E61">
      <w:pPr>
        <w:pStyle w:val="ConsPlusNormal0"/>
        <w:rPr>
          <w:szCs w:val="24"/>
        </w:rPr>
      </w:pPr>
    </w:p>
    <w:tbl>
      <w:tblPr>
        <w:tblW w:w="97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600"/>
        <w:gridCol w:w="5283"/>
        <w:gridCol w:w="3882"/>
      </w:tblGrid>
      <w:tr w:rsidR="00363E61" w:rsidRPr="00363E61" w:rsidTr="00363E61">
        <w:trPr>
          <w:trHeight w:val="240"/>
        </w:trPr>
        <w:tc>
          <w:tcPr>
            <w:tcW w:w="600" w:type="dxa"/>
            <w:tcBorders>
              <w:top w:val="single" w:sz="8" w:space="0" w:color="auto"/>
              <w:left w:val="single" w:sz="8" w:space="0" w:color="auto"/>
              <w:bottom w:val="single" w:sz="8" w:space="0" w:color="auto"/>
              <w:right w:val="single" w:sz="8" w:space="0" w:color="auto"/>
            </w:tcBorders>
            <w:hideMark/>
          </w:tcPr>
          <w:p w:rsidR="00363E61" w:rsidRPr="00363E61" w:rsidRDefault="00363E61">
            <w:pPr>
              <w:pStyle w:val="ConsPlusNonformat"/>
              <w:jc w:val="center"/>
              <w:rPr>
                <w:rFonts w:ascii="Times New Roman" w:hAnsi="Times New Roman" w:cs="Times New Roman"/>
                <w:sz w:val="24"/>
                <w:szCs w:val="24"/>
              </w:rPr>
            </w:pPr>
            <w:r w:rsidRPr="00363E61">
              <w:rPr>
                <w:rFonts w:ascii="Times New Roman" w:hAnsi="Times New Roman" w:cs="Times New Roman"/>
                <w:sz w:val="24"/>
                <w:szCs w:val="24"/>
              </w:rPr>
              <w:lastRenderedPageBreak/>
              <w:t>N</w:t>
            </w:r>
          </w:p>
          <w:p w:rsidR="00363E61" w:rsidRPr="00363E61" w:rsidRDefault="00363E61">
            <w:pPr>
              <w:pStyle w:val="ConsPlusNonformat"/>
              <w:jc w:val="center"/>
              <w:rPr>
                <w:rFonts w:ascii="Times New Roman" w:hAnsi="Times New Roman" w:cs="Times New Roman"/>
                <w:sz w:val="24"/>
                <w:szCs w:val="24"/>
              </w:rPr>
            </w:pPr>
            <w:proofErr w:type="spellStart"/>
            <w:proofErr w:type="gramStart"/>
            <w:r w:rsidRPr="00363E61">
              <w:rPr>
                <w:rFonts w:ascii="Times New Roman" w:hAnsi="Times New Roman" w:cs="Times New Roman"/>
                <w:sz w:val="24"/>
                <w:szCs w:val="24"/>
              </w:rPr>
              <w:t>п</w:t>
            </w:r>
            <w:proofErr w:type="spellEnd"/>
            <w:proofErr w:type="gramEnd"/>
            <w:r w:rsidRPr="00363E61">
              <w:rPr>
                <w:rFonts w:ascii="Times New Roman" w:hAnsi="Times New Roman" w:cs="Times New Roman"/>
                <w:sz w:val="24"/>
                <w:szCs w:val="24"/>
              </w:rPr>
              <w:t>/</w:t>
            </w:r>
            <w:proofErr w:type="spellStart"/>
            <w:r w:rsidRPr="00363E61">
              <w:rPr>
                <w:rFonts w:ascii="Times New Roman" w:hAnsi="Times New Roman" w:cs="Times New Roman"/>
                <w:sz w:val="24"/>
                <w:szCs w:val="24"/>
              </w:rPr>
              <w:t>п</w:t>
            </w:r>
            <w:proofErr w:type="spellEnd"/>
          </w:p>
        </w:tc>
        <w:tc>
          <w:tcPr>
            <w:tcW w:w="5280" w:type="dxa"/>
            <w:tcBorders>
              <w:top w:val="single" w:sz="8" w:space="0" w:color="auto"/>
              <w:left w:val="single" w:sz="8" w:space="0" w:color="auto"/>
              <w:bottom w:val="single" w:sz="8" w:space="0" w:color="auto"/>
              <w:right w:val="single" w:sz="8" w:space="0" w:color="auto"/>
            </w:tcBorders>
            <w:hideMark/>
          </w:tcPr>
          <w:p w:rsidR="00363E61" w:rsidRPr="00363E61" w:rsidRDefault="00363E61">
            <w:pPr>
              <w:pStyle w:val="ConsPlusNonformat"/>
              <w:jc w:val="center"/>
              <w:rPr>
                <w:rFonts w:ascii="Times New Roman" w:hAnsi="Times New Roman" w:cs="Times New Roman"/>
                <w:sz w:val="24"/>
                <w:szCs w:val="24"/>
              </w:rPr>
            </w:pPr>
            <w:r w:rsidRPr="00363E61">
              <w:rPr>
                <w:rFonts w:ascii="Times New Roman" w:hAnsi="Times New Roman" w:cs="Times New Roman"/>
                <w:sz w:val="24"/>
                <w:szCs w:val="24"/>
              </w:rPr>
              <w:t>Наименование и адрес объекта, около    которого (в котором) находится место для размещения  материалов</w:t>
            </w:r>
          </w:p>
        </w:tc>
        <w:tc>
          <w:tcPr>
            <w:tcW w:w="3880" w:type="dxa"/>
            <w:tcBorders>
              <w:top w:val="single" w:sz="8" w:space="0" w:color="auto"/>
              <w:left w:val="single" w:sz="8" w:space="0" w:color="auto"/>
              <w:bottom w:val="single" w:sz="8" w:space="0" w:color="auto"/>
              <w:right w:val="single" w:sz="8" w:space="0" w:color="auto"/>
            </w:tcBorders>
            <w:hideMark/>
          </w:tcPr>
          <w:p w:rsidR="00363E61" w:rsidRPr="00363E61" w:rsidRDefault="00363E61">
            <w:pPr>
              <w:pStyle w:val="ConsPlusNonformat"/>
              <w:jc w:val="center"/>
              <w:rPr>
                <w:rFonts w:ascii="Times New Roman" w:hAnsi="Times New Roman" w:cs="Times New Roman"/>
                <w:sz w:val="24"/>
                <w:szCs w:val="24"/>
              </w:rPr>
            </w:pPr>
            <w:r w:rsidRPr="00363E61">
              <w:rPr>
                <w:rFonts w:ascii="Times New Roman" w:hAnsi="Times New Roman" w:cs="Times New Roman"/>
                <w:sz w:val="24"/>
                <w:szCs w:val="24"/>
              </w:rPr>
              <w:t xml:space="preserve">Место </w:t>
            </w:r>
            <w:proofErr w:type="gramStart"/>
            <w:r w:rsidRPr="00363E61">
              <w:rPr>
                <w:rFonts w:ascii="Times New Roman" w:hAnsi="Times New Roman" w:cs="Times New Roman"/>
                <w:sz w:val="24"/>
                <w:szCs w:val="24"/>
              </w:rPr>
              <w:t>для</w:t>
            </w:r>
            <w:proofErr w:type="gramEnd"/>
          </w:p>
          <w:p w:rsidR="00363E61" w:rsidRPr="00363E61" w:rsidRDefault="00363E61">
            <w:pPr>
              <w:pStyle w:val="ConsPlusNonformat"/>
              <w:jc w:val="center"/>
              <w:rPr>
                <w:rFonts w:ascii="Times New Roman" w:hAnsi="Times New Roman" w:cs="Times New Roman"/>
                <w:sz w:val="24"/>
                <w:szCs w:val="24"/>
              </w:rPr>
            </w:pPr>
            <w:r w:rsidRPr="00363E61">
              <w:rPr>
                <w:rFonts w:ascii="Times New Roman" w:hAnsi="Times New Roman" w:cs="Times New Roman"/>
                <w:sz w:val="24"/>
                <w:szCs w:val="24"/>
              </w:rPr>
              <w:t>размещения</w:t>
            </w:r>
          </w:p>
          <w:p w:rsidR="00363E61" w:rsidRPr="00363E61" w:rsidRDefault="00363E61">
            <w:pPr>
              <w:pStyle w:val="ConsPlusNonformat"/>
              <w:jc w:val="center"/>
              <w:rPr>
                <w:rFonts w:ascii="Times New Roman" w:hAnsi="Times New Roman" w:cs="Times New Roman"/>
                <w:sz w:val="24"/>
                <w:szCs w:val="24"/>
              </w:rPr>
            </w:pPr>
            <w:r w:rsidRPr="00363E61">
              <w:rPr>
                <w:rFonts w:ascii="Times New Roman" w:hAnsi="Times New Roman" w:cs="Times New Roman"/>
                <w:sz w:val="24"/>
                <w:szCs w:val="24"/>
              </w:rPr>
              <w:t>материалов</w:t>
            </w:r>
          </w:p>
        </w:tc>
      </w:tr>
      <w:tr w:rsidR="00363E61" w:rsidRPr="00363E61" w:rsidTr="00363E61">
        <w:trPr>
          <w:trHeight w:val="240"/>
        </w:trPr>
        <w:tc>
          <w:tcPr>
            <w:tcW w:w="600" w:type="dxa"/>
            <w:tcBorders>
              <w:top w:val="single" w:sz="8" w:space="0" w:color="auto"/>
              <w:left w:val="single" w:sz="8" w:space="0" w:color="auto"/>
              <w:bottom w:val="single" w:sz="8" w:space="0" w:color="auto"/>
              <w:right w:val="single" w:sz="8" w:space="0" w:color="auto"/>
            </w:tcBorders>
            <w:hideMark/>
          </w:tcPr>
          <w:p w:rsidR="00363E61" w:rsidRPr="00363E61" w:rsidRDefault="00363E61">
            <w:pPr>
              <w:pStyle w:val="ConsPlusNonformat"/>
              <w:jc w:val="both"/>
              <w:rPr>
                <w:rFonts w:ascii="Times New Roman" w:hAnsi="Times New Roman" w:cs="Times New Roman"/>
                <w:sz w:val="24"/>
                <w:szCs w:val="24"/>
              </w:rPr>
            </w:pPr>
            <w:r w:rsidRPr="00363E61">
              <w:rPr>
                <w:rFonts w:ascii="Times New Roman" w:hAnsi="Times New Roman" w:cs="Times New Roman"/>
                <w:sz w:val="24"/>
                <w:szCs w:val="24"/>
              </w:rPr>
              <w:t>1</w:t>
            </w:r>
          </w:p>
        </w:tc>
        <w:tc>
          <w:tcPr>
            <w:tcW w:w="5280" w:type="dxa"/>
            <w:tcBorders>
              <w:top w:val="single" w:sz="8" w:space="0" w:color="auto"/>
              <w:left w:val="single" w:sz="8" w:space="0" w:color="auto"/>
              <w:bottom w:val="single" w:sz="8" w:space="0" w:color="auto"/>
              <w:right w:val="single" w:sz="8" w:space="0" w:color="auto"/>
            </w:tcBorders>
            <w:hideMark/>
          </w:tcPr>
          <w:p w:rsidR="00363E61" w:rsidRPr="00363E61" w:rsidRDefault="00363E61">
            <w:pPr>
              <w:pStyle w:val="ConsPlusNonformat"/>
              <w:jc w:val="both"/>
              <w:rPr>
                <w:rFonts w:ascii="Times New Roman" w:hAnsi="Times New Roman" w:cs="Times New Roman"/>
                <w:sz w:val="24"/>
                <w:szCs w:val="24"/>
              </w:rPr>
            </w:pPr>
            <w:proofErr w:type="spellStart"/>
            <w:r w:rsidRPr="00363E61">
              <w:rPr>
                <w:rFonts w:ascii="Times New Roman" w:hAnsi="Times New Roman" w:cs="Times New Roman"/>
                <w:sz w:val="24"/>
                <w:szCs w:val="24"/>
              </w:rPr>
              <w:t>п</w:t>
            </w:r>
            <w:proofErr w:type="gramStart"/>
            <w:r w:rsidRPr="00363E61">
              <w:rPr>
                <w:rFonts w:ascii="Times New Roman" w:hAnsi="Times New Roman" w:cs="Times New Roman"/>
                <w:sz w:val="24"/>
                <w:szCs w:val="24"/>
              </w:rPr>
              <w:t>.М</w:t>
            </w:r>
            <w:proofErr w:type="gramEnd"/>
            <w:r w:rsidRPr="00363E61">
              <w:rPr>
                <w:rFonts w:ascii="Times New Roman" w:hAnsi="Times New Roman" w:cs="Times New Roman"/>
                <w:sz w:val="24"/>
                <w:szCs w:val="24"/>
              </w:rPr>
              <w:t>анзя</w:t>
            </w:r>
            <w:proofErr w:type="spellEnd"/>
            <w:r w:rsidRPr="00363E61">
              <w:rPr>
                <w:rFonts w:ascii="Times New Roman" w:hAnsi="Times New Roman" w:cs="Times New Roman"/>
                <w:sz w:val="24"/>
                <w:szCs w:val="24"/>
              </w:rPr>
              <w:t xml:space="preserve"> </w:t>
            </w:r>
            <w:proofErr w:type="spellStart"/>
            <w:r w:rsidRPr="00363E61">
              <w:rPr>
                <w:rFonts w:ascii="Times New Roman" w:hAnsi="Times New Roman" w:cs="Times New Roman"/>
                <w:sz w:val="24"/>
                <w:szCs w:val="24"/>
              </w:rPr>
              <w:t>Богучанского</w:t>
            </w:r>
            <w:proofErr w:type="spellEnd"/>
            <w:r w:rsidRPr="00363E61">
              <w:rPr>
                <w:rFonts w:ascii="Times New Roman" w:hAnsi="Times New Roman" w:cs="Times New Roman"/>
                <w:sz w:val="24"/>
                <w:szCs w:val="24"/>
              </w:rPr>
              <w:t xml:space="preserve"> района ул.Ленина  49  администрация  </w:t>
            </w:r>
            <w:proofErr w:type="spellStart"/>
            <w:r w:rsidRPr="00363E61">
              <w:rPr>
                <w:rFonts w:ascii="Times New Roman" w:hAnsi="Times New Roman" w:cs="Times New Roman"/>
                <w:sz w:val="24"/>
                <w:szCs w:val="24"/>
              </w:rPr>
              <w:t>Манзенского</w:t>
            </w:r>
            <w:proofErr w:type="spellEnd"/>
            <w:r w:rsidRPr="00363E61">
              <w:rPr>
                <w:rFonts w:ascii="Times New Roman" w:hAnsi="Times New Roman" w:cs="Times New Roman"/>
                <w:sz w:val="24"/>
                <w:szCs w:val="24"/>
              </w:rPr>
              <w:t xml:space="preserve"> сельсовета</w:t>
            </w:r>
          </w:p>
        </w:tc>
        <w:tc>
          <w:tcPr>
            <w:tcW w:w="3880" w:type="dxa"/>
            <w:tcBorders>
              <w:top w:val="single" w:sz="8" w:space="0" w:color="auto"/>
              <w:left w:val="single" w:sz="8" w:space="0" w:color="auto"/>
              <w:bottom w:val="single" w:sz="8" w:space="0" w:color="auto"/>
              <w:right w:val="single" w:sz="8" w:space="0" w:color="auto"/>
            </w:tcBorders>
            <w:hideMark/>
          </w:tcPr>
          <w:p w:rsidR="00363E61" w:rsidRPr="00363E61" w:rsidRDefault="00363E61">
            <w:pPr>
              <w:pStyle w:val="ConsPlusNonformat"/>
              <w:jc w:val="center"/>
              <w:rPr>
                <w:rFonts w:ascii="Times New Roman" w:hAnsi="Times New Roman" w:cs="Times New Roman"/>
                <w:sz w:val="24"/>
                <w:szCs w:val="24"/>
              </w:rPr>
            </w:pPr>
            <w:r w:rsidRPr="00363E61">
              <w:rPr>
                <w:rFonts w:ascii="Times New Roman" w:hAnsi="Times New Roman" w:cs="Times New Roman"/>
                <w:sz w:val="24"/>
                <w:szCs w:val="24"/>
              </w:rPr>
              <w:t>Стенд для размещения объявлений</w:t>
            </w:r>
          </w:p>
        </w:tc>
      </w:tr>
      <w:tr w:rsidR="00363E61" w:rsidRPr="00363E61" w:rsidTr="00363E61">
        <w:trPr>
          <w:trHeight w:val="240"/>
        </w:trPr>
        <w:tc>
          <w:tcPr>
            <w:tcW w:w="600" w:type="dxa"/>
            <w:tcBorders>
              <w:top w:val="single" w:sz="8" w:space="0" w:color="auto"/>
              <w:left w:val="single" w:sz="8" w:space="0" w:color="auto"/>
              <w:bottom w:val="single" w:sz="8" w:space="0" w:color="auto"/>
              <w:right w:val="single" w:sz="8" w:space="0" w:color="auto"/>
            </w:tcBorders>
            <w:hideMark/>
          </w:tcPr>
          <w:p w:rsidR="00363E61" w:rsidRPr="00363E61" w:rsidRDefault="00363E61">
            <w:pPr>
              <w:pStyle w:val="ConsPlusNonformat"/>
              <w:jc w:val="both"/>
              <w:rPr>
                <w:rFonts w:ascii="Times New Roman" w:hAnsi="Times New Roman" w:cs="Times New Roman"/>
                <w:sz w:val="24"/>
                <w:szCs w:val="24"/>
              </w:rPr>
            </w:pPr>
            <w:r w:rsidRPr="00363E61">
              <w:rPr>
                <w:rFonts w:ascii="Times New Roman" w:hAnsi="Times New Roman" w:cs="Times New Roman"/>
                <w:sz w:val="24"/>
                <w:szCs w:val="24"/>
              </w:rPr>
              <w:t>2</w:t>
            </w:r>
          </w:p>
        </w:tc>
        <w:tc>
          <w:tcPr>
            <w:tcW w:w="5280" w:type="dxa"/>
            <w:tcBorders>
              <w:top w:val="single" w:sz="8" w:space="0" w:color="auto"/>
              <w:left w:val="single" w:sz="8" w:space="0" w:color="auto"/>
              <w:bottom w:val="single" w:sz="8" w:space="0" w:color="auto"/>
              <w:right w:val="single" w:sz="8" w:space="0" w:color="auto"/>
            </w:tcBorders>
            <w:hideMark/>
          </w:tcPr>
          <w:p w:rsidR="00363E61" w:rsidRPr="00363E61" w:rsidRDefault="00363E61">
            <w:pPr>
              <w:pStyle w:val="ConsPlusNonformat"/>
              <w:jc w:val="both"/>
              <w:rPr>
                <w:rFonts w:ascii="Times New Roman" w:hAnsi="Times New Roman" w:cs="Times New Roman"/>
                <w:sz w:val="24"/>
                <w:szCs w:val="24"/>
              </w:rPr>
            </w:pPr>
            <w:proofErr w:type="spellStart"/>
            <w:r w:rsidRPr="00363E61">
              <w:rPr>
                <w:rFonts w:ascii="Times New Roman" w:hAnsi="Times New Roman" w:cs="Times New Roman"/>
                <w:sz w:val="24"/>
                <w:szCs w:val="24"/>
              </w:rPr>
              <w:t>п</w:t>
            </w:r>
            <w:proofErr w:type="gramStart"/>
            <w:r w:rsidRPr="00363E61">
              <w:rPr>
                <w:rFonts w:ascii="Times New Roman" w:hAnsi="Times New Roman" w:cs="Times New Roman"/>
                <w:sz w:val="24"/>
                <w:szCs w:val="24"/>
              </w:rPr>
              <w:t>.М</w:t>
            </w:r>
            <w:proofErr w:type="gramEnd"/>
            <w:r w:rsidRPr="00363E61">
              <w:rPr>
                <w:rFonts w:ascii="Times New Roman" w:hAnsi="Times New Roman" w:cs="Times New Roman"/>
                <w:sz w:val="24"/>
                <w:szCs w:val="24"/>
              </w:rPr>
              <w:t>анзя</w:t>
            </w:r>
            <w:proofErr w:type="spellEnd"/>
            <w:r w:rsidRPr="00363E61">
              <w:rPr>
                <w:rFonts w:ascii="Times New Roman" w:hAnsi="Times New Roman" w:cs="Times New Roman"/>
                <w:sz w:val="24"/>
                <w:szCs w:val="24"/>
              </w:rPr>
              <w:t xml:space="preserve"> </w:t>
            </w:r>
            <w:proofErr w:type="spellStart"/>
            <w:r w:rsidRPr="00363E61">
              <w:rPr>
                <w:rFonts w:ascii="Times New Roman" w:hAnsi="Times New Roman" w:cs="Times New Roman"/>
                <w:sz w:val="24"/>
                <w:szCs w:val="24"/>
              </w:rPr>
              <w:t>Богучанского</w:t>
            </w:r>
            <w:proofErr w:type="spellEnd"/>
            <w:r w:rsidRPr="00363E61">
              <w:rPr>
                <w:rFonts w:ascii="Times New Roman" w:hAnsi="Times New Roman" w:cs="Times New Roman"/>
                <w:sz w:val="24"/>
                <w:szCs w:val="24"/>
              </w:rPr>
              <w:t xml:space="preserve"> района ул.Ленина  26 А  библиотека</w:t>
            </w:r>
          </w:p>
        </w:tc>
        <w:tc>
          <w:tcPr>
            <w:tcW w:w="3880" w:type="dxa"/>
            <w:tcBorders>
              <w:top w:val="single" w:sz="8" w:space="0" w:color="auto"/>
              <w:left w:val="single" w:sz="8" w:space="0" w:color="auto"/>
              <w:bottom w:val="single" w:sz="8" w:space="0" w:color="auto"/>
              <w:right w:val="single" w:sz="8" w:space="0" w:color="auto"/>
            </w:tcBorders>
            <w:hideMark/>
          </w:tcPr>
          <w:p w:rsidR="00363E61" w:rsidRPr="00363E61" w:rsidRDefault="00363E61">
            <w:pPr>
              <w:pStyle w:val="ConsPlusNonformat"/>
              <w:jc w:val="center"/>
              <w:rPr>
                <w:rFonts w:ascii="Times New Roman" w:hAnsi="Times New Roman" w:cs="Times New Roman"/>
                <w:sz w:val="24"/>
                <w:szCs w:val="24"/>
              </w:rPr>
            </w:pPr>
            <w:r w:rsidRPr="00363E61">
              <w:rPr>
                <w:rFonts w:ascii="Times New Roman" w:hAnsi="Times New Roman" w:cs="Times New Roman"/>
                <w:sz w:val="24"/>
                <w:szCs w:val="24"/>
              </w:rPr>
              <w:t>Стенд для размещения объявлений</w:t>
            </w:r>
          </w:p>
        </w:tc>
      </w:tr>
      <w:tr w:rsidR="00363E61" w:rsidRPr="00363E61" w:rsidTr="00363E61">
        <w:trPr>
          <w:trHeight w:val="240"/>
        </w:trPr>
        <w:tc>
          <w:tcPr>
            <w:tcW w:w="600" w:type="dxa"/>
            <w:tcBorders>
              <w:top w:val="single" w:sz="8" w:space="0" w:color="auto"/>
              <w:left w:val="single" w:sz="8" w:space="0" w:color="auto"/>
              <w:bottom w:val="single" w:sz="8" w:space="0" w:color="auto"/>
              <w:right w:val="single" w:sz="8" w:space="0" w:color="auto"/>
            </w:tcBorders>
            <w:hideMark/>
          </w:tcPr>
          <w:p w:rsidR="00363E61" w:rsidRPr="00363E61" w:rsidRDefault="00363E61">
            <w:pPr>
              <w:pStyle w:val="ConsPlusNonformat"/>
              <w:jc w:val="both"/>
              <w:rPr>
                <w:rFonts w:ascii="Times New Roman" w:hAnsi="Times New Roman" w:cs="Times New Roman"/>
                <w:sz w:val="24"/>
                <w:szCs w:val="24"/>
              </w:rPr>
            </w:pPr>
            <w:r w:rsidRPr="00363E61">
              <w:rPr>
                <w:rFonts w:ascii="Times New Roman" w:hAnsi="Times New Roman" w:cs="Times New Roman"/>
                <w:sz w:val="24"/>
                <w:szCs w:val="24"/>
              </w:rPr>
              <w:t>3</w:t>
            </w:r>
          </w:p>
        </w:tc>
        <w:tc>
          <w:tcPr>
            <w:tcW w:w="5280" w:type="dxa"/>
            <w:tcBorders>
              <w:top w:val="single" w:sz="8" w:space="0" w:color="auto"/>
              <w:left w:val="single" w:sz="8" w:space="0" w:color="auto"/>
              <w:bottom w:val="single" w:sz="8" w:space="0" w:color="auto"/>
              <w:right w:val="single" w:sz="8" w:space="0" w:color="auto"/>
            </w:tcBorders>
            <w:hideMark/>
          </w:tcPr>
          <w:p w:rsidR="00363E61" w:rsidRPr="00363E61" w:rsidRDefault="00363E61">
            <w:pPr>
              <w:pStyle w:val="ConsPlusNonformat"/>
              <w:jc w:val="both"/>
              <w:rPr>
                <w:rFonts w:ascii="Times New Roman" w:hAnsi="Times New Roman" w:cs="Times New Roman"/>
                <w:sz w:val="24"/>
                <w:szCs w:val="24"/>
              </w:rPr>
            </w:pPr>
            <w:proofErr w:type="spellStart"/>
            <w:r w:rsidRPr="00363E61">
              <w:rPr>
                <w:rFonts w:ascii="Times New Roman" w:hAnsi="Times New Roman" w:cs="Times New Roman"/>
                <w:sz w:val="24"/>
                <w:szCs w:val="24"/>
              </w:rPr>
              <w:t>п</w:t>
            </w:r>
            <w:proofErr w:type="gramStart"/>
            <w:r w:rsidRPr="00363E61">
              <w:rPr>
                <w:rFonts w:ascii="Times New Roman" w:hAnsi="Times New Roman" w:cs="Times New Roman"/>
                <w:sz w:val="24"/>
                <w:szCs w:val="24"/>
              </w:rPr>
              <w:t>.М</w:t>
            </w:r>
            <w:proofErr w:type="gramEnd"/>
            <w:r w:rsidRPr="00363E61">
              <w:rPr>
                <w:rFonts w:ascii="Times New Roman" w:hAnsi="Times New Roman" w:cs="Times New Roman"/>
                <w:sz w:val="24"/>
                <w:szCs w:val="24"/>
              </w:rPr>
              <w:t>анзя</w:t>
            </w:r>
            <w:proofErr w:type="spellEnd"/>
            <w:r w:rsidRPr="00363E61">
              <w:rPr>
                <w:rFonts w:ascii="Times New Roman" w:hAnsi="Times New Roman" w:cs="Times New Roman"/>
                <w:sz w:val="24"/>
                <w:szCs w:val="24"/>
              </w:rPr>
              <w:t xml:space="preserve"> </w:t>
            </w:r>
            <w:proofErr w:type="spellStart"/>
            <w:r w:rsidRPr="00363E61">
              <w:rPr>
                <w:rFonts w:ascii="Times New Roman" w:hAnsi="Times New Roman" w:cs="Times New Roman"/>
                <w:sz w:val="24"/>
                <w:szCs w:val="24"/>
              </w:rPr>
              <w:t>Богучанского</w:t>
            </w:r>
            <w:proofErr w:type="spellEnd"/>
            <w:r w:rsidRPr="00363E61">
              <w:rPr>
                <w:rFonts w:ascii="Times New Roman" w:hAnsi="Times New Roman" w:cs="Times New Roman"/>
                <w:sz w:val="24"/>
                <w:szCs w:val="24"/>
              </w:rPr>
              <w:t xml:space="preserve"> района ул.Ленина  25 А  амбулатория  </w:t>
            </w:r>
            <w:proofErr w:type="spellStart"/>
            <w:r w:rsidRPr="00363E61">
              <w:rPr>
                <w:rFonts w:ascii="Times New Roman" w:hAnsi="Times New Roman" w:cs="Times New Roman"/>
                <w:sz w:val="24"/>
                <w:szCs w:val="24"/>
              </w:rPr>
              <w:t>Манзенской</w:t>
            </w:r>
            <w:proofErr w:type="spellEnd"/>
            <w:r w:rsidRPr="00363E61">
              <w:rPr>
                <w:rFonts w:ascii="Times New Roman" w:hAnsi="Times New Roman" w:cs="Times New Roman"/>
                <w:sz w:val="24"/>
                <w:szCs w:val="24"/>
              </w:rPr>
              <w:t xml:space="preserve">  участковой  больницы</w:t>
            </w:r>
          </w:p>
        </w:tc>
        <w:tc>
          <w:tcPr>
            <w:tcW w:w="3880" w:type="dxa"/>
            <w:tcBorders>
              <w:top w:val="single" w:sz="8" w:space="0" w:color="auto"/>
              <w:left w:val="single" w:sz="8" w:space="0" w:color="auto"/>
              <w:bottom w:val="single" w:sz="8" w:space="0" w:color="auto"/>
              <w:right w:val="single" w:sz="8" w:space="0" w:color="auto"/>
            </w:tcBorders>
            <w:hideMark/>
          </w:tcPr>
          <w:p w:rsidR="00363E61" w:rsidRPr="00363E61" w:rsidRDefault="00363E61">
            <w:pPr>
              <w:pStyle w:val="ConsPlusNonformat"/>
              <w:jc w:val="center"/>
              <w:rPr>
                <w:rFonts w:ascii="Times New Roman" w:hAnsi="Times New Roman" w:cs="Times New Roman"/>
                <w:sz w:val="24"/>
                <w:szCs w:val="24"/>
              </w:rPr>
            </w:pPr>
            <w:r w:rsidRPr="00363E61">
              <w:rPr>
                <w:rFonts w:ascii="Times New Roman" w:hAnsi="Times New Roman" w:cs="Times New Roman"/>
                <w:sz w:val="24"/>
                <w:szCs w:val="24"/>
              </w:rPr>
              <w:t>Стенд для размещения объявлений</w:t>
            </w:r>
          </w:p>
        </w:tc>
      </w:tr>
      <w:tr w:rsidR="00363E61" w:rsidRPr="00363E61" w:rsidTr="00363E61">
        <w:trPr>
          <w:trHeight w:val="240"/>
        </w:trPr>
        <w:tc>
          <w:tcPr>
            <w:tcW w:w="600" w:type="dxa"/>
            <w:tcBorders>
              <w:top w:val="single" w:sz="8" w:space="0" w:color="auto"/>
              <w:left w:val="single" w:sz="8" w:space="0" w:color="auto"/>
              <w:bottom w:val="single" w:sz="8" w:space="0" w:color="auto"/>
              <w:right w:val="single" w:sz="8" w:space="0" w:color="auto"/>
            </w:tcBorders>
            <w:hideMark/>
          </w:tcPr>
          <w:p w:rsidR="00363E61" w:rsidRPr="00363E61" w:rsidRDefault="00363E61">
            <w:pPr>
              <w:pStyle w:val="ConsPlusNonformat"/>
              <w:jc w:val="both"/>
              <w:rPr>
                <w:rFonts w:ascii="Times New Roman" w:hAnsi="Times New Roman" w:cs="Times New Roman"/>
                <w:sz w:val="24"/>
                <w:szCs w:val="24"/>
              </w:rPr>
            </w:pPr>
            <w:r w:rsidRPr="00363E61">
              <w:rPr>
                <w:rFonts w:ascii="Times New Roman" w:hAnsi="Times New Roman" w:cs="Times New Roman"/>
                <w:sz w:val="24"/>
                <w:szCs w:val="24"/>
              </w:rPr>
              <w:t>4</w:t>
            </w:r>
          </w:p>
        </w:tc>
        <w:tc>
          <w:tcPr>
            <w:tcW w:w="5280" w:type="dxa"/>
            <w:tcBorders>
              <w:top w:val="single" w:sz="8" w:space="0" w:color="auto"/>
              <w:left w:val="single" w:sz="8" w:space="0" w:color="auto"/>
              <w:bottom w:val="single" w:sz="8" w:space="0" w:color="auto"/>
              <w:right w:val="single" w:sz="8" w:space="0" w:color="auto"/>
            </w:tcBorders>
            <w:hideMark/>
          </w:tcPr>
          <w:p w:rsidR="00363E61" w:rsidRPr="00363E61" w:rsidRDefault="00363E61">
            <w:pPr>
              <w:pStyle w:val="ConsPlusNonformat"/>
              <w:jc w:val="both"/>
              <w:rPr>
                <w:rFonts w:ascii="Times New Roman" w:hAnsi="Times New Roman" w:cs="Times New Roman"/>
                <w:sz w:val="24"/>
                <w:szCs w:val="24"/>
              </w:rPr>
            </w:pPr>
            <w:proofErr w:type="spellStart"/>
            <w:r w:rsidRPr="00363E61">
              <w:rPr>
                <w:rFonts w:ascii="Times New Roman" w:hAnsi="Times New Roman" w:cs="Times New Roman"/>
                <w:sz w:val="24"/>
                <w:szCs w:val="24"/>
              </w:rPr>
              <w:t>п</w:t>
            </w:r>
            <w:proofErr w:type="gramStart"/>
            <w:r w:rsidRPr="00363E61">
              <w:rPr>
                <w:rFonts w:ascii="Times New Roman" w:hAnsi="Times New Roman" w:cs="Times New Roman"/>
                <w:sz w:val="24"/>
                <w:szCs w:val="24"/>
              </w:rPr>
              <w:t>.М</w:t>
            </w:r>
            <w:proofErr w:type="gramEnd"/>
            <w:r w:rsidRPr="00363E61">
              <w:rPr>
                <w:rFonts w:ascii="Times New Roman" w:hAnsi="Times New Roman" w:cs="Times New Roman"/>
                <w:sz w:val="24"/>
                <w:szCs w:val="24"/>
              </w:rPr>
              <w:t>анзя</w:t>
            </w:r>
            <w:proofErr w:type="spellEnd"/>
            <w:r w:rsidRPr="00363E61">
              <w:rPr>
                <w:rFonts w:ascii="Times New Roman" w:hAnsi="Times New Roman" w:cs="Times New Roman"/>
                <w:sz w:val="24"/>
                <w:szCs w:val="24"/>
              </w:rPr>
              <w:t xml:space="preserve"> </w:t>
            </w:r>
            <w:proofErr w:type="spellStart"/>
            <w:r w:rsidRPr="00363E61">
              <w:rPr>
                <w:rFonts w:ascii="Times New Roman" w:hAnsi="Times New Roman" w:cs="Times New Roman"/>
                <w:sz w:val="24"/>
                <w:szCs w:val="24"/>
              </w:rPr>
              <w:t>Богучанского</w:t>
            </w:r>
            <w:proofErr w:type="spellEnd"/>
            <w:r w:rsidRPr="00363E61">
              <w:rPr>
                <w:rFonts w:ascii="Times New Roman" w:hAnsi="Times New Roman" w:cs="Times New Roman"/>
                <w:sz w:val="24"/>
                <w:szCs w:val="24"/>
              </w:rPr>
              <w:t xml:space="preserve"> района ул.Ленина  11 А  магазин «Лада»</w:t>
            </w:r>
          </w:p>
        </w:tc>
        <w:tc>
          <w:tcPr>
            <w:tcW w:w="3880" w:type="dxa"/>
            <w:tcBorders>
              <w:top w:val="single" w:sz="8" w:space="0" w:color="auto"/>
              <w:left w:val="single" w:sz="8" w:space="0" w:color="auto"/>
              <w:bottom w:val="single" w:sz="8" w:space="0" w:color="auto"/>
              <w:right w:val="single" w:sz="8" w:space="0" w:color="auto"/>
            </w:tcBorders>
            <w:hideMark/>
          </w:tcPr>
          <w:p w:rsidR="00363E61" w:rsidRPr="00363E61" w:rsidRDefault="00363E61">
            <w:pPr>
              <w:pStyle w:val="ConsPlusNonformat"/>
              <w:jc w:val="center"/>
              <w:rPr>
                <w:rFonts w:ascii="Times New Roman" w:hAnsi="Times New Roman" w:cs="Times New Roman"/>
                <w:sz w:val="24"/>
                <w:szCs w:val="24"/>
              </w:rPr>
            </w:pPr>
            <w:r w:rsidRPr="00363E61">
              <w:rPr>
                <w:rFonts w:ascii="Times New Roman" w:hAnsi="Times New Roman" w:cs="Times New Roman"/>
                <w:sz w:val="24"/>
                <w:szCs w:val="24"/>
              </w:rPr>
              <w:t>Стенд для размещения объявлений</w:t>
            </w:r>
          </w:p>
        </w:tc>
      </w:tr>
    </w:tbl>
    <w:p w:rsidR="008275BF" w:rsidRPr="00363E61" w:rsidRDefault="008275BF"/>
    <w:p w:rsidR="00363E61" w:rsidRPr="00363E61" w:rsidRDefault="008275BF" w:rsidP="00363E61">
      <w:pPr>
        <w:jc w:val="center"/>
        <w:outlineLvl w:val="3"/>
      </w:pPr>
      <w:r w:rsidRPr="00363E61">
        <w:t xml:space="preserve">                                    </w:t>
      </w:r>
      <w:r w:rsidR="00363E61" w:rsidRPr="00363E61">
        <w:t>АДМИНИСТРАЦИЯ  МАНЗЕНСКОГО  СЕЛЬСОВЕТА</w:t>
      </w:r>
      <w:r w:rsidR="00363E61" w:rsidRPr="00363E61">
        <w:br/>
        <w:t>БОГУЧАНСКОГО  РАЙОНА</w:t>
      </w:r>
    </w:p>
    <w:p w:rsidR="00363E61" w:rsidRPr="00363E61" w:rsidRDefault="00363E61" w:rsidP="00363E61">
      <w:pPr>
        <w:jc w:val="center"/>
      </w:pPr>
      <w:r w:rsidRPr="00363E61">
        <w:t>КРАСНОЯРСКОГО КРАЯ</w:t>
      </w:r>
    </w:p>
    <w:p w:rsidR="00363E61" w:rsidRPr="00363E61" w:rsidRDefault="00363E61" w:rsidP="00363E61">
      <w:pPr>
        <w:jc w:val="center"/>
      </w:pPr>
    </w:p>
    <w:p w:rsidR="00363E61" w:rsidRPr="00363E61" w:rsidRDefault="00363E61" w:rsidP="00363E61">
      <w:pPr>
        <w:jc w:val="center"/>
      </w:pPr>
      <w:r w:rsidRPr="00363E61">
        <w:t>ПОСТАНОВЛЕНИЕ</w:t>
      </w:r>
    </w:p>
    <w:p w:rsidR="00363E61" w:rsidRPr="00363E61" w:rsidRDefault="00363E61" w:rsidP="00363E61"/>
    <w:p w:rsidR="00363E61" w:rsidRPr="00363E61" w:rsidRDefault="00363E61" w:rsidP="00363E61">
      <w:r w:rsidRPr="00363E61">
        <w:t xml:space="preserve">19.07.2023                            </w:t>
      </w:r>
      <w:r>
        <w:t xml:space="preserve">              </w:t>
      </w:r>
      <w:r w:rsidRPr="00363E61">
        <w:t xml:space="preserve">      </w:t>
      </w:r>
      <w:proofErr w:type="spellStart"/>
      <w:r w:rsidRPr="00363E61">
        <w:t>п</w:t>
      </w:r>
      <w:proofErr w:type="gramStart"/>
      <w:r w:rsidRPr="00363E61">
        <w:t>.М</w:t>
      </w:r>
      <w:proofErr w:type="gramEnd"/>
      <w:r w:rsidRPr="00363E61">
        <w:t>анзя</w:t>
      </w:r>
      <w:proofErr w:type="spellEnd"/>
      <w:r w:rsidRPr="00363E61">
        <w:t xml:space="preserve">                                             № 55 -П</w:t>
      </w:r>
    </w:p>
    <w:p w:rsidR="00363E61" w:rsidRPr="00363E61" w:rsidRDefault="00363E61" w:rsidP="00363E61"/>
    <w:p w:rsidR="00363E61" w:rsidRPr="00363E61" w:rsidRDefault="00363E61" w:rsidP="00363E61"/>
    <w:p w:rsidR="00363E61" w:rsidRPr="00363E61" w:rsidRDefault="00363E61" w:rsidP="00363E61">
      <w:r w:rsidRPr="00363E61">
        <w:t xml:space="preserve">Об утверждении отчета об исполнении  бюджета </w:t>
      </w:r>
    </w:p>
    <w:p w:rsidR="00363E61" w:rsidRPr="00363E61" w:rsidRDefault="00363E61" w:rsidP="00363E61">
      <w:proofErr w:type="spellStart"/>
      <w:r w:rsidRPr="00363E61">
        <w:t>Манзенского</w:t>
      </w:r>
      <w:proofErr w:type="spellEnd"/>
      <w:r w:rsidRPr="00363E61">
        <w:t xml:space="preserve"> сельсовета  за 6 месяцев  2023 года</w:t>
      </w:r>
    </w:p>
    <w:p w:rsidR="00363E61" w:rsidRPr="00363E61" w:rsidRDefault="00363E61" w:rsidP="00363E61">
      <w:pPr>
        <w:jc w:val="both"/>
        <w:rPr>
          <w:b/>
        </w:rPr>
      </w:pPr>
    </w:p>
    <w:p w:rsidR="00363E61" w:rsidRPr="00363E61" w:rsidRDefault="00363E61" w:rsidP="00363E61">
      <w:pPr>
        <w:jc w:val="both"/>
        <w:rPr>
          <w:b/>
        </w:rPr>
      </w:pPr>
    </w:p>
    <w:p w:rsidR="00363E61" w:rsidRPr="00363E61" w:rsidRDefault="00363E61" w:rsidP="00363E61">
      <w:pPr>
        <w:ind w:firstLine="540"/>
        <w:jc w:val="both"/>
      </w:pPr>
      <w:r w:rsidRPr="00363E61">
        <w:t xml:space="preserve">В соответствии с  Уставом  </w:t>
      </w:r>
      <w:proofErr w:type="spellStart"/>
      <w:r w:rsidRPr="00363E61">
        <w:t>Манзенского</w:t>
      </w:r>
      <w:proofErr w:type="spellEnd"/>
      <w:r w:rsidRPr="00363E61">
        <w:t xml:space="preserve">  сельсовета  </w:t>
      </w:r>
      <w:proofErr w:type="spellStart"/>
      <w:r w:rsidRPr="00363E61">
        <w:t>Богучанского</w:t>
      </w:r>
      <w:proofErr w:type="spellEnd"/>
      <w:r w:rsidRPr="00363E61">
        <w:t xml:space="preserve"> района, п. 5 ст. 264.2 Бюджетного кодекса Российской Федерации,   Положением о бюджетном процессе в муниципальном образовании </w:t>
      </w:r>
      <w:proofErr w:type="spellStart"/>
      <w:r w:rsidRPr="00363E61">
        <w:t>Манзенский</w:t>
      </w:r>
      <w:proofErr w:type="spellEnd"/>
      <w:r w:rsidRPr="00363E61">
        <w:t xml:space="preserve">   сельсовет </w:t>
      </w:r>
      <w:proofErr w:type="spellStart"/>
      <w:r w:rsidRPr="00363E61">
        <w:t>Богучанского</w:t>
      </w:r>
      <w:proofErr w:type="spellEnd"/>
      <w:r w:rsidRPr="00363E61">
        <w:t xml:space="preserve"> </w:t>
      </w:r>
      <w:proofErr w:type="gramStart"/>
      <w:r w:rsidRPr="00363E61">
        <w:t xml:space="preserve">района,  утвержденного решением </w:t>
      </w:r>
      <w:proofErr w:type="spellStart"/>
      <w:r w:rsidRPr="00363E61">
        <w:t>Манзенского</w:t>
      </w:r>
      <w:proofErr w:type="spellEnd"/>
      <w:r w:rsidRPr="00363E61">
        <w:t xml:space="preserve">  сельского Совета депутатов от 07.02.2020  № 32/120  ПОСТАНОВЛЯЮ</w:t>
      </w:r>
      <w:proofErr w:type="gramEnd"/>
      <w:r w:rsidRPr="00363E61">
        <w:t xml:space="preserve">: </w:t>
      </w:r>
    </w:p>
    <w:p w:rsidR="00363E61" w:rsidRPr="00363E61" w:rsidRDefault="00363E61" w:rsidP="00363E61">
      <w:pPr>
        <w:ind w:firstLine="540"/>
        <w:jc w:val="both"/>
      </w:pPr>
      <w:r w:rsidRPr="00363E61">
        <w:t xml:space="preserve">1. Утвердить отчет об исполнении  бюджета </w:t>
      </w:r>
      <w:proofErr w:type="spellStart"/>
      <w:r w:rsidRPr="00363E61">
        <w:t>Манзенского</w:t>
      </w:r>
      <w:proofErr w:type="spellEnd"/>
      <w:r w:rsidRPr="00363E61">
        <w:t xml:space="preserve">  сельсовета за  6  месяцев  2023  года согласно приложению.</w:t>
      </w:r>
    </w:p>
    <w:p w:rsidR="00363E61" w:rsidRPr="00363E61" w:rsidRDefault="00363E61" w:rsidP="00363E61">
      <w:pPr>
        <w:ind w:firstLine="540"/>
        <w:jc w:val="both"/>
      </w:pPr>
      <w:r w:rsidRPr="00363E61">
        <w:t xml:space="preserve">2. </w:t>
      </w:r>
      <w:proofErr w:type="gramStart"/>
      <w:r w:rsidRPr="00363E61">
        <w:t>Контроль за</w:t>
      </w:r>
      <w:proofErr w:type="gramEnd"/>
      <w:r w:rsidRPr="00363E61">
        <w:t xml:space="preserve"> исполнением настоящего постановления оставляю за собой.</w:t>
      </w:r>
    </w:p>
    <w:p w:rsidR="00363E61" w:rsidRPr="00363E61" w:rsidRDefault="00363E61" w:rsidP="00363E61">
      <w:pPr>
        <w:ind w:firstLine="540"/>
        <w:jc w:val="both"/>
      </w:pPr>
      <w:r w:rsidRPr="00363E61">
        <w:t>3. Постановление подлежит  опубликованию в   периодическом печатном  издании «</w:t>
      </w:r>
      <w:proofErr w:type="spellStart"/>
      <w:r w:rsidRPr="00363E61">
        <w:t>Манзенский</w:t>
      </w:r>
      <w:proofErr w:type="spellEnd"/>
      <w:r w:rsidRPr="00363E61">
        <w:t xml:space="preserve">  вестник» и вступает в силу в день, следующий за днем его  опубликования.</w:t>
      </w:r>
    </w:p>
    <w:p w:rsidR="00363E61" w:rsidRPr="00363E61" w:rsidRDefault="00363E61" w:rsidP="00363E61">
      <w:pPr>
        <w:ind w:firstLine="540"/>
        <w:jc w:val="both"/>
      </w:pPr>
    </w:p>
    <w:p w:rsidR="00363E61" w:rsidRPr="00363E61" w:rsidRDefault="00363E61" w:rsidP="00363E61"/>
    <w:p w:rsidR="00363E61" w:rsidRPr="00363E61" w:rsidRDefault="00363E61" w:rsidP="00363E61">
      <w:r w:rsidRPr="00363E61">
        <w:t xml:space="preserve">Глава   </w:t>
      </w:r>
      <w:proofErr w:type="spellStart"/>
      <w:r w:rsidRPr="00363E61">
        <w:t>Манзенского</w:t>
      </w:r>
      <w:proofErr w:type="spellEnd"/>
      <w:r w:rsidRPr="00363E61">
        <w:t xml:space="preserve">  сельсовета                                                </w:t>
      </w:r>
      <w:proofErr w:type="spellStart"/>
      <w:r w:rsidRPr="00363E61">
        <w:t>Т.Т.Мацур</w:t>
      </w:r>
      <w:proofErr w:type="spellEnd"/>
    </w:p>
    <w:p w:rsidR="00363E61" w:rsidRPr="00363E61" w:rsidRDefault="00363E61" w:rsidP="00363E61">
      <w:pPr>
        <w:outlineLvl w:val="0"/>
      </w:pPr>
      <w:r w:rsidRPr="00363E61">
        <w:t xml:space="preserve">                                                                                                               </w:t>
      </w:r>
    </w:p>
    <w:p w:rsidR="00363E61" w:rsidRPr="00363E61" w:rsidRDefault="00363E61" w:rsidP="00363E61">
      <w:pPr>
        <w:outlineLvl w:val="0"/>
      </w:pPr>
    </w:p>
    <w:tbl>
      <w:tblPr>
        <w:tblW w:w="10055" w:type="dxa"/>
        <w:tblLayout w:type="fixed"/>
        <w:tblCellMar>
          <w:left w:w="30" w:type="dxa"/>
          <w:right w:w="30" w:type="dxa"/>
        </w:tblCellMar>
        <w:tblLook w:val="0000"/>
      </w:tblPr>
      <w:tblGrid>
        <w:gridCol w:w="4881"/>
        <w:gridCol w:w="1470"/>
        <w:gridCol w:w="1470"/>
        <w:gridCol w:w="1308"/>
        <w:gridCol w:w="926"/>
      </w:tblGrid>
      <w:tr w:rsidR="00363E61" w:rsidRPr="00363E61" w:rsidTr="00F7279C">
        <w:trPr>
          <w:trHeight w:val="1024"/>
        </w:trPr>
        <w:tc>
          <w:tcPr>
            <w:tcW w:w="9129" w:type="dxa"/>
            <w:gridSpan w:val="4"/>
            <w:tcBorders>
              <w:top w:val="single" w:sz="2" w:space="0" w:color="000000"/>
              <w:left w:val="single" w:sz="2" w:space="0" w:color="000000"/>
              <w:bottom w:val="single" w:sz="2" w:space="0" w:color="000000"/>
              <w:right w:val="nil"/>
            </w:tcBorders>
          </w:tcPr>
          <w:p w:rsidR="00363E61" w:rsidRPr="00363E61" w:rsidRDefault="00363E61" w:rsidP="00F7279C">
            <w:pPr>
              <w:autoSpaceDE w:val="0"/>
              <w:autoSpaceDN w:val="0"/>
              <w:adjustRightInd w:val="0"/>
              <w:jc w:val="right"/>
              <w:rPr>
                <w:color w:val="000000"/>
              </w:rPr>
            </w:pPr>
            <w:r w:rsidRPr="00363E61">
              <w:rPr>
                <w:color w:val="000000"/>
              </w:rPr>
              <w:t>Приложение</w:t>
            </w:r>
          </w:p>
          <w:p w:rsidR="00363E61" w:rsidRPr="00363E61" w:rsidRDefault="00363E61" w:rsidP="00F7279C">
            <w:pPr>
              <w:autoSpaceDE w:val="0"/>
              <w:autoSpaceDN w:val="0"/>
              <w:adjustRightInd w:val="0"/>
              <w:jc w:val="right"/>
              <w:rPr>
                <w:color w:val="000000"/>
              </w:rPr>
            </w:pPr>
            <w:r w:rsidRPr="00363E61">
              <w:rPr>
                <w:color w:val="000000"/>
              </w:rPr>
              <w:t xml:space="preserve">к постановлению администрации </w:t>
            </w:r>
            <w:proofErr w:type="spellStart"/>
            <w:r w:rsidRPr="00363E61">
              <w:rPr>
                <w:color w:val="000000"/>
              </w:rPr>
              <w:t>Манзенского</w:t>
            </w:r>
            <w:proofErr w:type="spellEnd"/>
            <w:r w:rsidRPr="00363E61">
              <w:rPr>
                <w:color w:val="000000"/>
              </w:rPr>
              <w:t xml:space="preserve"> сельсовета</w:t>
            </w:r>
          </w:p>
          <w:p w:rsidR="00363E61" w:rsidRPr="00363E61" w:rsidRDefault="00363E61" w:rsidP="00F7279C">
            <w:pPr>
              <w:autoSpaceDE w:val="0"/>
              <w:autoSpaceDN w:val="0"/>
              <w:adjustRightInd w:val="0"/>
              <w:jc w:val="right"/>
              <w:rPr>
                <w:color w:val="000000"/>
              </w:rPr>
            </w:pPr>
            <w:r w:rsidRPr="00363E61">
              <w:rPr>
                <w:color w:val="000000"/>
              </w:rPr>
              <w:t>от 19.07.2023  №   55-П</w:t>
            </w:r>
          </w:p>
        </w:tc>
        <w:tc>
          <w:tcPr>
            <w:tcW w:w="926" w:type="dxa"/>
            <w:tcBorders>
              <w:top w:val="single" w:sz="2" w:space="0" w:color="000000"/>
              <w:left w:val="nil"/>
              <w:bottom w:val="single" w:sz="2" w:space="0" w:color="000000"/>
              <w:right w:val="single" w:sz="2" w:space="0" w:color="000000"/>
            </w:tcBorders>
          </w:tcPr>
          <w:p w:rsidR="00363E61" w:rsidRPr="00363E61" w:rsidRDefault="00363E61" w:rsidP="00F7279C">
            <w:pPr>
              <w:autoSpaceDE w:val="0"/>
              <w:autoSpaceDN w:val="0"/>
              <w:adjustRightInd w:val="0"/>
              <w:jc w:val="right"/>
              <w:rPr>
                <w:color w:val="000000"/>
              </w:rPr>
            </w:pPr>
          </w:p>
        </w:tc>
      </w:tr>
      <w:tr w:rsidR="00363E61" w:rsidRPr="00363E61" w:rsidTr="00F7279C">
        <w:trPr>
          <w:trHeight w:val="775"/>
        </w:trPr>
        <w:tc>
          <w:tcPr>
            <w:tcW w:w="9129" w:type="dxa"/>
            <w:gridSpan w:val="4"/>
            <w:tcBorders>
              <w:top w:val="single" w:sz="2" w:space="0" w:color="000000"/>
              <w:left w:val="single" w:sz="2" w:space="0" w:color="000000"/>
              <w:bottom w:val="single" w:sz="2" w:space="0" w:color="000000"/>
              <w:right w:val="nil"/>
            </w:tcBorders>
          </w:tcPr>
          <w:p w:rsidR="00363E61" w:rsidRPr="00363E61" w:rsidRDefault="00363E61" w:rsidP="00F7279C">
            <w:pPr>
              <w:autoSpaceDE w:val="0"/>
              <w:autoSpaceDN w:val="0"/>
              <w:adjustRightInd w:val="0"/>
              <w:jc w:val="center"/>
              <w:rPr>
                <w:b/>
                <w:bCs/>
                <w:color w:val="000000"/>
              </w:rPr>
            </w:pPr>
            <w:r w:rsidRPr="00363E61">
              <w:rPr>
                <w:b/>
                <w:bCs/>
                <w:color w:val="000000"/>
              </w:rPr>
              <w:t xml:space="preserve">Отчёт по исполнению  бюджета </w:t>
            </w:r>
            <w:proofErr w:type="spellStart"/>
            <w:r w:rsidRPr="00363E61">
              <w:rPr>
                <w:b/>
                <w:bCs/>
                <w:color w:val="000000"/>
              </w:rPr>
              <w:t>Манзенского</w:t>
            </w:r>
            <w:proofErr w:type="spellEnd"/>
            <w:r w:rsidRPr="00363E61">
              <w:rPr>
                <w:b/>
                <w:bCs/>
                <w:color w:val="000000"/>
              </w:rPr>
              <w:t xml:space="preserve"> сельсовета за 6 месяца 2023 года </w:t>
            </w:r>
            <w:proofErr w:type="spellStart"/>
            <w:r w:rsidRPr="00363E61">
              <w:rPr>
                <w:b/>
                <w:bCs/>
                <w:color w:val="000000"/>
              </w:rPr>
              <w:t>Богучанского</w:t>
            </w:r>
            <w:proofErr w:type="spellEnd"/>
            <w:r w:rsidRPr="00363E61">
              <w:rPr>
                <w:b/>
                <w:bCs/>
                <w:color w:val="000000"/>
              </w:rPr>
              <w:t xml:space="preserve"> района</w:t>
            </w:r>
          </w:p>
        </w:tc>
        <w:tc>
          <w:tcPr>
            <w:tcW w:w="926" w:type="dxa"/>
            <w:tcBorders>
              <w:top w:val="single" w:sz="2" w:space="0" w:color="000000"/>
              <w:left w:val="nil"/>
              <w:bottom w:val="single" w:sz="2" w:space="0" w:color="000000"/>
              <w:right w:val="single" w:sz="2" w:space="0" w:color="000000"/>
            </w:tcBorders>
          </w:tcPr>
          <w:p w:rsidR="00363E61" w:rsidRPr="00363E61" w:rsidRDefault="00363E61" w:rsidP="00F7279C">
            <w:pPr>
              <w:autoSpaceDE w:val="0"/>
              <w:autoSpaceDN w:val="0"/>
              <w:adjustRightInd w:val="0"/>
              <w:jc w:val="center"/>
              <w:rPr>
                <w:b/>
                <w:bCs/>
                <w:color w:val="000000"/>
              </w:rPr>
            </w:pPr>
          </w:p>
        </w:tc>
      </w:tr>
      <w:tr w:rsidR="00363E61" w:rsidRPr="00363E61" w:rsidTr="00F7279C">
        <w:trPr>
          <w:trHeight w:val="249"/>
        </w:trPr>
        <w:tc>
          <w:tcPr>
            <w:tcW w:w="4881" w:type="dxa"/>
            <w:tcBorders>
              <w:top w:val="single" w:sz="2" w:space="0" w:color="000000"/>
              <w:left w:val="single" w:sz="2" w:space="0" w:color="000000"/>
              <w:bottom w:val="single" w:sz="6" w:space="0" w:color="auto"/>
              <w:right w:val="single" w:sz="2" w:space="0" w:color="000000"/>
            </w:tcBorders>
          </w:tcPr>
          <w:p w:rsidR="00363E61" w:rsidRPr="00363E61" w:rsidRDefault="00363E61" w:rsidP="00F7279C">
            <w:pPr>
              <w:autoSpaceDE w:val="0"/>
              <w:autoSpaceDN w:val="0"/>
              <w:adjustRightInd w:val="0"/>
              <w:jc w:val="right"/>
              <w:rPr>
                <w:color w:val="000000"/>
              </w:rPr>
            </w:pPr>
          </w:p>
        </w:tc>
        <w:tc>
          <w:tcPr>
            <w:tcW w:w="1470" w:type="dxa"/>
            <w:tcBorders>
              <w:top w:val="single" w:sz="2" w:space="0" w:color="000000"/>
              <w:left w:val="single" w:sz="2" w:space="0" w:color="000000"/>
              <w:bottom w:val="single" w:sz="6" w:space="0" w:color="auto"/>
              <w:right w:val="single" w:sz="2" w:space="0" w:color="000000"/>
            </w:tcBorders>
          </w:tcPr>
          <w:p w:rsidR="00363E61" w:rsidRPr="00363E61" w:rsidRDefault="00363E61" w:rsidP="00F7279C">
            <w:pPr>
              <w:autoSpaceDE w:val="0"/>
              <w:autoSpaceDN w:val="0"/>
              <w:adjustRightInd w:val="0"/>
              <w:jc w:val="right"/>
              <w:rPr>
                <w:color w:val="000000"/>
              </w:rPr>
            </w:pPr>
          </w:p>
        </w:tc>
        <w:tc>
          <w:tcPr>
            <w:tcW w:w="1470" w:type="dxa"/>
            <w:tcBorders>
              <w:top w:val="single" w:sz="2" w:space="0" w:color="000000"/>
              <w:left w:val="single" w:sz="2" w:space="0" w:color="000000"/>
              <w:bottom w:val="single" w:sz="6" w:space="0" w:color="auto"/>
              <w:right w:val="single" w:sz="2" w:space="0" w:color="000000"/>
            </w:tcBorders>
          </w:tcPr>
          <w:p w:rsidR="00363E61" w:rsidRPr="00363E61" w:rsidRDefault="00363E61" w:rsidP="00F7279C">
            <w:pPr>
              <w:autoSpaceDE w:val="0"/>
              <w:autoSpaceDN w:val="0"/>
              <w:adjustRightInd w:val="0"/>
              <w:jc w:val="right"/>
              <w:rPr>
                <w:color w:val="000000"/>
              </w:rPr>
            </w:pPr>
          </w:p>
        </w:tc>
        <w:tc>
          <w:tcPr>
            <w:tcW w:w="1308" w:type="dxa"/>
            <w:tcBorders>
              <w:top w:val="single" w:sz="2" w:space="0" w:color="000000"/>
              <w:left w:val="single" w:sz="2" w:space="0" w:color="000000"/>
              <w:bottom w:val="single" w:sz="6" w:space="0" w:color="auto"/>
              <w:right w:val="single" w:sz="2" w:space="0" w:color="000000"/>
            </w:tcBorders>
          </w:tcPr>
          <w:p w:rsidR="00363E61" w:rsidRPr="00363E61" w:rsidRDefault="00363E61" w:rsidP="00F7279C">
            <w:pPr>
              <w:autoSpaceDE w:val="0"/>
              <w:autoSpaceDN w:val="0"/>
              <w:adjustRightInd w:val="0"/>
              <w:jc w:val="right"/>
              <w:rPr>
                <w:color w:val="000000"/>
              </w:rPr>
            </w:pPr>
          </w:p>
        </w:tc>
        <w:tc>
          <w:tcPr>
            <w:tcW w:w="926" w:type="dxa"/>
            <w:tcBorders>
              <w:top w:val="single" w:sz="2" w:space="0" w:color="000000"/>
              <w:left w:val="single" w:sz="2" w:space="0" w:color="000000"/>
              <w:bottom w:val="single" w:sz="6" w:space="0" w:color="auto"/>
              <w:right w:val="single" w:sz="2" w:space="0" w:color="000000"/>
            </w:tcBorders>
          </w:tcPr>
          <w:p w:rsidR="00363E61" w:rsidRPr="00363E61" w:rsidRDefault="00363E61" w:rsidP="00F7279C">
            <w:pPr>
              <w:autoSpaceDE w:val="0"/>
              <w:autoSpaceDN w:val="0"/>
              <w:adjustRightInd w:val="0"/>
              <w:jc w:val="right"/>
              <w:rPr>
                <w:color w:val="000000"/>
              </w:rPr>
            </w:pPr>
            <w:r w:rsidRPr="00363E61">
              <w:rPr>
                <w:color w:val="000000"/>
              </w:rPr>
              <w:t>тыс</w:t>
            </w:r>
            <w:proofErr w:type="gramStart"/>
            <w:r w:rsidRPr="00363E61">
              <w:rPr>
                <w:color w:val="000000"/>
              </w:rPr>
              <w:t>.р</w:t>
            </w:r>
            <w:proofErr w:type="gramEnd"/>
            <w:r w:rsidRPr="00363E61">
              <w:rPr>
                <w:color w:val="000000"/>
              </w:rPr>
              <w:t>уб.</w:t>
            </w:r>
          </w:p>
        </w:tc>
      </w:tr>
      <w:tr w:rsidR="00363E61" w:rsidRPr="00363E61" w:rsidTr="00F7279C">
        <w:trPr>
          <w:trHeight w:val="437"/>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center"/>
              <w:rPr>
                <w:b/>
                <w:bCs/>
                <w:color w:val="000000"/>
              </w:rPr>
            </w:pPr>
            <w:r w:rsidRPr="00363E61">
              <w:rPr>
                <w:b/>
                <w:bCs/>
                <w:color w:val="000000"/>
              </w:rPr>
              <w:t>Наименование показателя</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center"/>
              <w:rPr>
                <w:b/>
                <w:bCs/>
                <w:color w:val="000000"/>
              </w:rPr>
            </w:pPr>
            <w:r w:rsidRPr="00363E61">
              <w:rPr>
                <w:b/>
                <w:bCs/>
                <w:color w:val="000000"/>
              </w:rPr>
              <w:t>План на год</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center"/>
              <w:rPr>
                <w:b/>
                <w:bCs/>
                <w:color w:val="000000"/>
              </w:rPr>
            </w:pPr>
            <w:r w:rsidRPr="00363E61">
              <w:rPr>
                <w:b/>
                <w:bCs/>
                <w:color w:val="000000"/>
              </w:rPr>
              <w:t xml:space="preserve">Исполнено </w:t>
            </w:r>
            <w:r w:rsidRPr="00363E61">
              <w:rPr>
                <w:b/>
                <w:bCs/>
                <w:color w:val="000000"/>
              </w:rPr>
              <w:lastRenderedPageBreak/>
              <w:t>за 6 месяцев 2023 года</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center"/>
              <w:rPr>
                <w:b/>
                <w:bCs/>
                <w:color w:val="000000"/>
              </w:rPr>
            </w:pPr>
            <w:r w:rsidRPr="00363E61">
              <w:rPr>
                <w:b/>
                <w:bCs/>
                <w:color w:val="000000"/>
              </w:rPr>
              <w:lastRenderedPageBreak/>
              <w:t>Отклонени</w:t>
            </w:r>
            <w:r w:rsidRPr="00363E61">
              <w:rPr>
                <w:b/>
                <w:bCs/>
                <w:color w:val="000000"/>
              </w:rPr>
              <w:lastRenderedPageBreak/>
              <w:t>е от плана</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center"/>
              <w:rPr>
                <w:b/>
                <w:bCs/>
                <w:color w:val="000000"/>
              </w:rPr>
            </w:pPr>
            <w:r w:rsidRPr="00363E61">
              <w:rPr>
                <w:b/>
                <w:bCs/>
                <w:color w:val="000000"/>
              </w:rPr>
              <w:lastRenderedPageBreak/>
              <w:t xml:space="preserve">% </w:t>
            </w:r>
            <w:r w:rsidRPr="00363E61">
              <w:rPr>
                <w:b/>
                <w:bCs/>
                <w:color w:val="000000"/>
              </w:rPr>
              <w:lastRenderedPageBreak/>
              <w:t>исполнения</w:t>
            </w:r>
          </w:p>
        </w:tc>
      </w:tr>
      <w:tr w:rsidR="00363E61" w:rsidRPr="00363E61" w:rsidTr="00F7279C">
        <w:trPr>
          <w:trHeight w:val="249"/>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center"/>
              <w:rPr>
                <w:b/>
                <w:bCs/>
                <w:color w:val="000000"/>
              </w:rPr>
            </w:pPr>
            <w:r w:rsidRPr="00363E61">
              <w:rPr>
                <w:b/>
                <w:bCs/>
                <w:color w:val="000000"/>
              </w:rPr>
              <w:lastRenderedPageBreak/>
              <w:t>1</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center"/>
              <w:rPr>
                <w:b/>
                <w:bCs/>
                <w:color w:val="000000"/>
              </w:rPr>
            </w:pPr>
            <w:r w:rsidRPr="00363E61">
              <w:rPr>
                <w:b/>
                <w:bCs/>
                <w:color w:val="000000"/>
              </w:rPr>
              <w:t>2</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center"/>
              <w:rPr>
                <w:b/>
                <w:bCs/>
                <w:color w:val="000000"/>
              </w:rPr>
            </w:pPr>
            <w:r w:rsidRPr="00363E61">
              <w:rPr>
                <w:b/>
                <w:bCs/>
                <w:color w:val="000000"/>
              </w:rPr>
              <w:t>3</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center"/>
              <w:rPr>
                <w:b/>
                <w:bCs/>
                <w:color w:val="000000"/>
              </w:rPr>
            </w:pPr>
            <w:r w:rsidRPr="00363E61">
              <w:rPr>
                <w:b/>
                <w:bCs/>
                <w:color w:val="000000"/>
              </w:rPr>
              <w:t>4</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center"/>
              <w:rPr>
                <w:b/>
                <w:bCs/>
                <w:color w:val="000000"/>
              </w:rPr>
            </w:pPr>
            <w:r w:rsidRPr="00363E61">
              <w:rPr>
                <w:b/>
                <w:bCs/>
                <w:color w:val="000000"/>
              </w:rPr>
              <w:t>5</w:t>
            </w:r>
          </w:p>
        </w:tc>
      </w:tr>
      <w:tr w:rsidR="00363E61" w:rsidRPr="00363E61" w:rsidTr="00F7279C">
        <w:trPr>
          <w:trHeight w:val="249"/>
        </w:trPr>
        <w:tc>
          <w:tcPr>
            <w:tcW w:w="4881" w:type="dxa"/>
            <w:tcBorders>
              <w:top w:val="single" w:sz="6" w:space="0" w:color="auto"/>
              <w:left w:val="single" w:sz="6" w:space="0" w:color="auto"/>
              <w:bottom w:val="single" w:sz="6" w:space="0" w:color="auto"/>
              <w:right w:val="nil"/>
            </w:tcBorders>
          </w:tcPr>
          <w:p w:rsidR="00363E61" w:rsidRPr="00363E61" w:rsidRDefault="00363E61" w:rsidP="00F7279C">
            <w:pPr>
              <w:autoSpaceDE w:val="0"/>
              <w:autoSpaceDN w:val="0"/>
              <w:adjustRightInd w:val="0"/>
              <w:jc w:val="center"/>
              <w:rPr>
                <w:b/>
                <w:bCs/>
                <w:color w:val="000000"/>
              </w:rPr>
            </w:pPr>
            <w:r w:rsidRPr="00363E61">
              <w:rPr>
                <w:b/>
                <w:bCs/>
                <w:color w:val="000000"/>
              </w:rPr>
              <w:t>ДОХОДЫ</w:t>
            </w:r>
          </w:p>
        </w:tc>
        <w:tc>
          <w:tcPr>
            <w:tcW w:w="1470" w:type="dxa"/>
            <w:tcBorders>
              <w:top w:val="single" w:sz="6" w:space="0" w:color="auto"/>
              <w:left w:val="nil"/>
              <w:bottom w:val="single" w:sz="6" w:space="0" w:color="auto"/>
              <w:right w:val="nil"/>
            </w:tcBorders>
          </w:tcPr>
          <w:p w:rsidR="00363E61" w:rsidRPr="00363E61" w:rsidRDefault="00363E61" w:rsidP="00F7279C">
            <w:pPr>
              <w:autoSpaceDE w:val="0"/>
              <w:autoSpaceDN w:val="0"/>
              <w:adjustRightInd w:val="0"/>
              <w:jc w:val="center"/>
              <w:rPr>
                <w:b/>
                <w:bCs/>
                <w:color w:val="000000"/>
              </w:rPr>
            </w:pPr>
          </w:p>
        </w:tc>
        <w:tc>
          <w:tcPr>
            <w:tcW w:w="1470" w:type="dxa"/>
            <w:tcBorders>
              <w:top w:val="single" w:sz="6" w:space="0" w:color="auto"/>
              <w:left w:val="nil"/>
              <w:bottom w:val="single" w:sz="6" w:space="0" w:color="auto"/>
              <w:right w:val="nil"/>
            </w:tcBorders>
          </w:tcPr>
          <w:p w:rsidR="00363E61" w:rsidRPr="00363E61" w:rsidRDefault="00363E61" w:rsidP="00F7279C">
            <w:pPr>
              <w:autoSpaceDE w:val="0"/>
              <w:autoSpaceDN w:val="0"/>
              <w:adjustRightInd w:val="0"/>
              <w:jc w:val="center"/>
              <w:rPr>
                <w:b/>
                <w:bCs/>
                <w:color w:val="000000"/>
              </w:rPr>
            </w:pPr>
          </w:p>
        </w:tc>
        <w:tc>
          <w:tcPr>
            <w:tcW w:w="1308" w:type="dxa"/>
            <w:tcBorders>
              <w:top w:val="single" w:sz="6" w:space="0" w:color="auto"/>
              <w:left w:val="nil"/>
              <w:bottom w:val="single" w:sz="6" w:space="0" w:color="auto"/>
              <w:right w:val="nil"/>
            </w:tcBorders>
          </w:tcPr>
          <w:p w:rsidR="00363E61" w:rsidRPr="00363E61" w:rsidRDefault="00363E61" w:rsidP="00F7279C">
            <w:pPr>
              <w:autoSpaceDE w:val="0"/>
              <w:autoSpaceDN w:val="0"/>
              <w:adjustRightInd w:val="0"/>
              <w:jc w:val="center"/>
              <w:rPr>
                <w:b/>
                <w:bCs/>
                <w:color w:val="000000"/>
              </w:rPr>
            </w:pPr>
          </w:p>
        </w:tc>
        <w:tc>
          <w:tcPr>
            <w:tcW w:w="926" w:type="dxa"/>
            <w:tcBorders>
              <w:top w:val="single" w:sz="6" w:space="0" w:color="auto"/>
              <w:left w:val="nil"/>
              <w:bottom w:val="single" w:sz="6" w:space="0" w:color="auto"/>
              <w:right w:val="single" w:sz="6" w:space="0" w:color="auto"/>
            </w:tcBorders>
          </w:tcPr>
          <w:p w:rsidR="00363E61" w:rsidRPr="00363E61" w:rsidRDefault="00363E61" w:rsidP="00F7279C">
            <w:pPr>
              <w:autoSpaceDE w:val="0"/>
              <w:autoSpaceDN w:val="0"/>
              <w:adjustRightInd w:val="0"/>
              <w:jc w:val="center"/>
              <w:rPr>
                <w:b/>
                <w:bCs/>
                <w:color w:val="000000"/>
              </w:rPr>
            </w:pPr>
          </w:p>
        </w:tc>
      </w:tr>
      <w:tr w:rsidR="00363E61" w:rsidRPr="00363E61" w:rsidTr="00F7279C">
        <w:trPr>
          <w:trHeight w:val="249"/>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b/>
                <w:bCs/>
                <w:color w:val="000000"/>
              </w:rPr>
            </w:pPr>
            <w:r w:rsidRPr="00363E61">
              <w:rPr>
                <w:b/>
                <w:bCs/>
                <w:color w:val="000000"/>
              </w:rPr>
              <w:t>Доходы бюджета - ИТОГО</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23 468 930</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4 295 410</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-19 173 520</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18,30</w:t>
            </w:r>
          </w:p>
        </w:tc>
      </w:tr>
      <w:tr w:rsidR="00363E61" w:rsidRPr="00363E61" w:rsidTr="00F7279C">
        <w:trPr>
          <w:trHeight w:val="249"/>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b/>
                <w:bCs/>
                <w:color w:val="000000"/>
              </w:rPr>
            </w:pPr>
            <w:r w:rsidRPr="00363E61">
              <w:rPr>
                <w:b/>
                <w:bCs/>
                <w:color w:val="000000"/>
              </w:rPr>
              <w:t>ДОХОДЫ</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2 219 500</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1 138 730</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-1 080 770</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51,31</w:t>
            </w:r>
          </w:p>
        </w:tc>
      </w:tr>
      <w:tr w:rsidR="00363E61" w:rsidRPr="00363E61" w:rsidTr="00F7279C">
        <w:trPr>
          <w:trHeight w:val="249"/>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color w:val="000000"/>
              </w:rPr>
            </w:pPr>
            <w:r w:rsidRPr="00363E61">
              <w:rPr>
                <w:color w:val="000000"/>
              </w:rPr>
              <w:t>НАЛОГ НА ДОХОДЫ ФИЗИЧЕСКИХ ЛИЦ</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254700</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105966</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-148 734</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41,60</w:t>
            </w:r>
          </w:p>
        </w:tc>
      </w:tr>
      <w:tr w:rsidR="00363E61" w:rsidRPr="00363E61" w:rsidTr="00F7279C">
        <w:trPr>
          <w:trHeight w:val="249"/>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color w:val="000000"/>
              </w:rPr>
            </w:pPr>
            <w:r w:rsidRPr="00363E61">
              <w:rPr>
                <w:color w:val="000000"/>
              </w:rPr>
              <w:t>ДОХОДЫ ОТ АКЦИЗОВ</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431600</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235186</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-196 414</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54,49</w:t>
            </w:r>
          </w:p>
        </w:tc>
      </w:tr>
      <w:tr w:rsidR="00363E61" w:rsidRPr="00363E61" w:rsidTr="00F7279C">
        <w:trPr>
          <w:trHeight w:val="249"/>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color w:val="000000"/>
              </w:rPr>
            </w:pPr>
            <w:r w:rsidRPr="00363E61">
              <w:rPr>
                <w:color w:val="000000"/>
              </w:rPr>
              <w:t>ЕДИНЫЙ СЕЛЬСКОГОХОЗЯЙСТВЕННЫЙ НАЛОГ</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0</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0</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-0</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w:t>
            </w:r>
          </w:p>
        </w:tc>
      </w:tr>
      <w:tr w:rsidR="00363E61" w:rsidRPr="00363E61" w:rsidTr="00F7279C">
        <w:trPr>
          <w:trHeight w:val="249"/>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color w:val="000000"/>
              </w:rPr>
            </w:pPr>
            <w:r w:rsidRPr="00363E61">
              <w:rPr>
                <w:color w:val="000000"/>
              </w:rPr>
              <w:t>НАЛОГИ НА ИМУЩЕСТВО</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51100</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-1142</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-52 242</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-2,23</w:t>
            </w:r>
          </w:p>
        </w:tc>
      </w:tr>
      <w:tr w:rsidR="00363E61" w:rsidRPr="00363E61" w:rsidTr="00F7279C">
        <w:trPr>
          <w:trHeight w:val="249"/>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color w:val="000000"/>
              </w:rPr>
            </w:pPr>
            <w:r w:rsidRPr="00363E61">
              <w:rPr>
                <w:color w:val="000000"/>
              </w:rPr>
              <w:t>ЗЕМЕЛЬНЫЙ НАЛОГ</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276400</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-61547</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-337 947</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-22,27</w:t>
            </w:r>
          </w:p>
        </w:tc>
      </w:tr>
      <w:tr w:rsidR="00363E61" w:rsidRPr="00363E61" w:rsidTr="00F7279C">
        <w:trPr>
          <w:trHeight w:val="249"/>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color w:val="000000"/>
              </w:rPr>
            </w:pPr>
            <w:r w:rsidRPr="00363E61">
              <w:rPr>
                <w:color w:val="000000"/>
              </w:rPr>
              <w:t>ГОСУДАРСТВЕННАЯ ПОШЛИНА, СБОРЫ</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5700</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3200</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-2 500</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56,14</w:t>
            </w:r>
          </w:p>
        </w:tc>
      </w:tr>
      <w:tr w:rsidR="00363E61" w:rsidRPr="00363E61" w:rsidTr="00F7279C">
        <w:trPr>
          <w:trHeight w:val="497"/>
        </w:trPr>
        <w:tc>
          <w:tcPr>
            <w:tcW w:w="6351" w:type="dxa"/>
            <w:gridSpan w:val="2"/>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color w:val="000000"/>
              </w:rPr>
            </w:pPr>
            <w:r w:rsidRPr="00363E61">
              <w:rPr>
                <w:color w:val="000000"/>
              </w:rPr>
              <w:t>ДОХОДЫ ОТ ИСПОЛЬЗОВАНИЯ ИМУЩЕСТВА, НАХОДЯЩЕГОСЯ В ГОСУДАРСТВЕННОЙ И МУНИЦИПАЛЬНОЙ СОБСТВЕННОСТИ</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819 804</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-380 196</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68,32</w:t>
            </w:r>
          </w:p>
        </w:tc>
      </w:tr>
      <w:tr w:rsidR="00363E61" w:rsidRPr="00363E61" w:rsidTr="00F7279C">
        <w:trPr>
          <w:trHeight w:val="249"/>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color w:val="000000"/>
              </w:rPr>
            </w:pPr>
            <w:r w:rsidRPr="00363E61">
              <w:rPr>
                <w:color w:val="000000"/>
              </w:rPr>
              <w:t>ШТРАФЫ</w:t>
            </w:r>
            <w:proofErr w:type="gramStart"/>
            <w:r w:rsidRPr="00363E61">
              <w:rPr>
                <w:color w:val="000000"/>
              </w:rPr>
              <w:t>,С</w:t>
            </w:r>
            <w:proofErr w:type="gramEnd"/>
            <w:r w:rsidRPr="00363E61">
              <w:rPr>
                <w:color w:val="000000"/>
              </w:rPr>
              <w:t>АНКЦИИ,ВОЗМЕЩЕНИЕ УЩЕРБА</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37 263</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37 263</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w:t>
            </w:r>
          </w:p>
        </w:tc>
      </w:tr>
      <w:tr w:rsidR="00363E61" w:rsidRPr="00363E61" w:rsidTr="00F7279C">
        <w:trPr>
          <w:trHeight w:val="249"/>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b/>
                <w:bCs/>
                <w:color w:val="000000"/>
              </w:rPr>
            </w:pPr>
            <w:r w:rsidRPr="00363E61">
              <w:rPr>
                <w:b/>
                <w:bCs/>
                <w:color w:val="000000"/>
              </w:rPr>
              <w:t>БЕЗВОЗМЕЗДНЫЕ ПОСТУПЛЕНИЯ</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21 249 430</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3 156 680</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-18 092 750</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14,86</w:t>
            </w:r>
          </w:p>
        </w:tc>
      </w:tr>
      <w:tr w:rsidR="00363E61" w:rsidRPr="00363E61" w:rsidTr="00F7279C">
        <w:trPr>
          <w:trHeight w:val="249"/>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color w:val="000000"/>
              </w:rPr>
            </w:pPr>
            <w:r w:rsidRPr="00363E61">
              <w:rPr>
                <w:color w:val="000000"/>
              </w:rPr>
              <w:t>Дотация на выравнивание бюджетной обеспеченности</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4 292 500</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2 363 860</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-1 928 640</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55,07</w:t>
            </w:r>
          </w:p>
        </w:tc>
      </w:tr>
      <w:tr w:rsidR="00363E61" w:rsidRPr="00363E61" w:rsidTr="00F7279C">
        <w:trPr>
          <w:trHeight w:val="249"/>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color w:val="000000"/>
              </w:rPr>
            </w:pPr>
            <w:r w:rsidRPr="00363E61">
              <w:rPr>
                <w:color w:val="000000"/>
              </w:rPr>
              <w:t>Прочие субсидии бюджетам сельских поселений</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11 756 300</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-11 756 300</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w:t>
            </w:r>
          </w:p>
        </w:tc>
      </w:tr>
      <w:tr w:rsidR="00363E61" w:rsidRPr="00363E61" w:rsidTr="00F7279C">
        <w:trPr>
          <w:trHeight w:val="747"/>
        </w:trPr>
        <w:tc>
          <w:tcPr>
            <w:tcW w:w="6351" w:type="dxa"/>
            <w:gridSpan w:val="2"/>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color w:val="000000"/>
              </w:rPr>
            </w:pPr>
            <w:r w:rsidRPr="00363E61">
              <w:rPr>
                <w:color w:val="000000"/>
              </w:rPr>
              <w:t xml:space="preserve">Субвенции бюджетам сельских поселений на осуществление первичного воинского учета на  </w:t>
            </w:r>
            <w:proofErr w:type="spellStart"/>
            <w:r w:rsidRPr="00363E61">
              <w:rPr>
                <w:color w:val="000000"/>
              </w:rPr>
              <w:t>территориях</w:t>
            </w:r>
            <w:proofErr w:type="gramStart"/>
            <w:r w:rsidRPr="00363E61">
              <w:rPr>
                <w:color w:val="000000"/>
              </w:rPr>
              <w:t>,г</w:t>
            </w:r>
            <w:proofErr w:type="gramEnd"/>
            <w:r w:rsidRPr="00363E61">
              <w:rPr>
                <w:color w:val="000000"/>
              </w:rPr>
              <w:t>дет</w:t>
            </w:r>
            <w:proofErr w:type="spellEnd"/>
            <w:r w:rsidRPr="00363E61">
              <w:rPr>
                <w:color w:val="000000"/>
              </w:rPr>
              <w:t xml:space="preserve"> </w:t>
            </w:r>
            <w:proofErr w:type="spellStart"/>
            <w:r w:rsidRPr="00363E61">
              <w:rPr>
                <w:color w:val="000000"/>
              </w:rPr>
              <w:t>отсутсвуеют</w:t>
            </w:r>
            <w:proofErr w:type="spellEnd"/>
            <w:r w:rsidRPr="00363E61">
              <w:rPr>
                <w:color w:val="000000"/>
              </w:rPr>
              <w:t xml:space="preserve"> </w:t>
            </w:r>
            <w:proofErr w:type="spellStart"/>
            <w:r w:rsidRPr="00363E61">
              <w:rPr>
                <w:color w:val="000000"/>
              </w:rPr>
              <w:t>военныеи</w:t>
            </w:r>
            <w:proofErr w:type="spellEnd"/>
            <w:r w:rsidRPr="00363E61">
              <w:rPr>
                <w:color w:val="000000"/>
              </w:rPr>
              <w:t xml:space="preserve"> комиссариаты</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231185</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-358 335</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39,22</w:t>
            </w:r>
          </w:p>
        </w:tc>
      </w:tr>
      <w:tr w:rsidR="00363E61" w:rsidRPr="00363E61" w:rsidTr="00F7279C">
        <w:trPr>
          <w:trHeight w:val="497"/>
        </w:trPr>
        <w:tc>
          <w:tcPr>
            <w:tcW w:w="6351" w:type="dxa"/>
            <w:gridSpan w:val="2"/>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color w:val="000000"/>
              </w:rPr>
            </w:pPr>
            <w:r w:rsidRPr="00363E61">
              <w:rPr>
                <w:color w:val="000000"/>
              </w:rPr>
              <w:t>Субсидии местным бюджетам на выполнение передаваемых полномочий субъектов Российской Федерации</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0</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-11 558</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w:t>
            </w:r>
          </w:p>
        </w:tc>
      </w:tr>
      <w:tr w:rsidR="00363E61" w:rsidRPr="00363E61" w:rsidTr="00F7279C">
        <w:trPr>
          <w:trHeight w:val="497"/>
        </w:trPr>
        <w:tc>
          <w:tcPr>
            <w:tcW w:w="6351" w:type="dxa"/>
            <w:gridSpan w:val="2"/>
            <w:tcBorders>
              <w:top w:val="single" w:sz="6" w:space="0" w:color="auto"/>
              <w:left w:val="single" w:sz="6" w:space="0" w:color="auto"/>
              <w:bottom w:val="single" w:sz="6" w:space="0" w:color="000000"/>
              <w:right w:val="single" w:sz="6" w:space="0" w:color="auto"/>
            </w:tcBorders>
          </w:tcPr>
          <w:p w:rsidR="00363E61" w:rsidRPr="00363E61" w:rsidRDefault="00363E61" w:rsidP="00F7279C">
            <w:pPr>
              <w:autoSpaceDE w:val="0"/>
              <w:autoSpaceDN w:val="0"/>
              <w:adjustRightInd w:val="0"/>
              <w:rPr>
                <w:color w:val="000000"/>
              </w:rPr>
            </w:pPr>
            <w:r w:rsidRPr="00363E61">
              <w:rPr>
                <w:color w:val="000000"/>
              </w:rPr>
              <w:t xml:space="preserve">Иные межбюджетные </w:t>
            </w:r>
            <w:proofErr w:type="spellStart"/>
            <w:r w:rsidRPr="00363E61">
              <w:rPr>
                <w:color w:val="000000"/>
              </w:rPr>
              <w:t>транферты</w:t>
            </w:r>
            <w:proofErr w:type="gramStart"/>
            <w:r w:rsidRPr="00363E61">
              <w:rPr>
                <w:color w:val="000000"/>
              </w:rPr>
              <w:t>,п</w:t>
            </w:r>
            <w:proofErr w:type="gramEnd"/>
            <w:r w:rsidRPr="00363E61">
              <w:rPr>
                <w:color w:val="000000"/>
              </w:rPr>
              <w:t>ередаваемые</w:t>
            </w:r>
            <w:proofErr w:type="spellEnd"/>
            <w:r w:rsidRPr="00363E61">
              <w:rPr>
                <w:color w:val="000000"/>
              </w:rPr>
              <w:t xml:space="preserve"> бюджетам сельских поселений</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561635</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-4 037 917</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12,21</w:t>
            </w:r>
          </w:p>
        </w:tc>
      </w:tr>
      <w:tr w:rsidR="00363E61" w:rsidRPr="00363E61" w:rsidTr="00F7279C">
        <w:trPr>
          <w:trHeight w:val="717"/>
        </w:trPr>
        <w:tc>
          <w:tcPr>
            <w:tcW w:w="6351" w:type="dxa"/>
            <w:gridSpan w:val="2"/>
            <w:tcBorders>
              <w:top w:val="single" w:sz="6" w:space="0" w:color="000000"/>
              <w:left w:val="single" w:sz="6" w:space="0" w:color="000000"/>
              <w:bottom w:val="single" w:sz="2" w:space="0" w:color="000000"/>
              <w:right w:val="single" w:sz="6" w:space="0" w:color="auto"/>
            </w:tcBorders>
          </w:tcPr>
          <w:p w:rsidR="00363E61" w:rsidRPr="00363E61" w:rsidRDefault="00363E61" w:rsidP="00F7279C">
            <w:pPr>
              <w:autoSpaceDE w:val="0"/>
              <w:autoSpaceDN w:val="0"/>
              <w:adjustRightInd w:val="0"/>
              <w:rPr>
                <w:color w:val="000000"/>
              </w:rPr>
            </w:pPr>
            <w:r w:rsidRPr="00363E61">
              <w:rPr>
                <w:color w:val="00000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0</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w:t>
            </w:r>
          </w:p>
        </w:tc>
      </w:tr>
      <w:tr w:rsidR="00363E61" w:rsidRPr="00363E61" w:rsidTr="00F7279C">
        <w:trPr>
          <w:trHeight w:val="336"/>
        </w:trPr>
        <w:tc>
          <w:tcPr>
            <w:tcW w:w="4881" w:type="dxa"/>
            <w:tcBorders>
              <w:top w:val="single" w:sz="2" w:space="0" w:color="000000"/>
              <w:left w:val="single" w:sz="6" w:space="0" w:color="auto"/>
              <w:bottom w:val="single" w:sz="6" w:space="0" w:color="auto"/>
              <w:right w:val="nil"/>
            </w:tcBorders>
          </w:tcPr>
          <w:p w:rsidR="00363E61" w:rsidRPr="00363E61" w:rsidRDefault="00363E61" w:rsidP="00F7279C">
            <w:pPr>
              <w:autoSpaceDE w:val="0"/>
              <w:autoSpaceDN w:val="0"/>
              <w:adjustRightInd w:val="0"/>
              <w:jc w:val="center"/>
              <w:rPr>
                <w:color w:val="000000"/>
              </w:rPr>
            </w:pPr>
            <w:r w:rsidRPr="00363E61">
              <w:rPr>
                <w:color w:val="000000"/>
              </w:rPr>
              <w:t>РАСХОДЫ</w:t>
            </w:r>
          </w:p>
        </w:tc>
        <w:tc>
          <w:tcPr>
            <w:tcW w:w="1470" w:type="dxa"/>
            <w:tcBorders>
              <w:top w:val="single" w:sz="6" w:space="0" w:color="auto"/>
              <w:left w:val="nil"/>
              <w:bottom w:val="single" w:sz="6" w:space="0" w:color="auto"/>
              <w:right w:val="nil"/>
            </w:tcBorders>
          </w:tcPr>
          <w:p w:rsidR="00363E61" w:rsidRPr="00363E61" w:rsidRDefault="00363E61" w:rsidP="00F7279C">
            <w:pPr>
              <w:autoSpaceDE w:val="0"/>
              <w:autoSpaceDN w:val="0"/>
              <w:adjustRightInd w:val="0"/>
              <w:jc w:val="center"/>
              <w:rPr>
                <w:color w:val="000000"/>
              </w:rPr>
            </w:pPr>
          </w:p>
        </w:tc>
        <w:tc>
          <w:tcPr>
            <w:tcW w:w="1470" w:type="dxa"/>
            <w:tcBorders>
              <w:top w:val="single" w:sz="6" w:space="0" w:color="auto"/>
              <w:left w:val="nil"/>
              <w:bottom w:val="single" w:sz="6" w:space="0" w:color="auto"/>
              <w:right w:val="nil"/>
            </w:tcBorders>
          </w:tcPr>
          <w:p w:rsidR="00363E61" w:rsidRPr="00363E61" w:rsidRDefault="00363E61" w:rsidP="00F7279C">
            <w:pPr>
              <w:autoSpaceDE w:val="0"/>
              <w:autoSpaceDN w:val="0"/>
              <w:adjustRightInd w:val="0"/>
              <w:jc w:val="center"/>
              <w:rPr>
                <w:color w:val="000000"/>
              </w:rPr>
            </w:pPr>
          </w:p>
        </w:tc>
        <w:tc>
          <w:tcPr>
            <w:tcW w:w="1308" w:type="dxa"/>
            <w:tcBorders>
              <w:top w:val="single" w:sz="6" w:space="0" w:color="auto"/>
              <w:left w:val="nil"/>
              <w:bottom w:val="single" w:sz="6" w:space="0" w:color="auto"/>
              <w:right w:val="nil"/>
            </w:tcBorders>
          </w:tcPr>
          <w:p w:rsidR="00363E61" w:rsidRPr="00363E61" w:rsidRDefault="00363E61" w:rsidP="00F7279C">
            <w:pPr>
              <w:autoSpaceDE w:val="0"/>
              <w:autoSpaceDN w:val="0"/>
              <w:adjustRightInd w:val="0"/>
              <w:jc w:val="center"/>
              <w:rPr>
                <w:color w:val="000000"/>
              </w:rPr>
            </w:pPr>
          </w:p>
        </w:tc>
        <w:tc>
          <w:tcPr>
            <w:tcW w:w="926" w:type="dxa"/>
            <w:tcBorders>
              <w:top w:val="single" w:sz="6" w:space="0" w:color="auto"/>
              <w:left w:val="nil"/>
              <w:bottom w:val="single" w:sz="6" w:space="0" w:color="auto"/>
              <w:right w:val="single" w:sz="6" w:space="0" w:color="auto"/>
            </w:tcBorders>
          </w:tcPr>
          <w:p w:rsidR="00363E61" w:rsidRPr="00363E61" w:rsidRDefault="00363E61" w:rsidP="00F7279C">
            <w:pPr>
              <w:autoSpaceDE w:val="0"/>
              <w:autoSpaceDN w:val="0"/>
              <w:adjustRightInd w:val="0"/>
              <w:jc w:val="center"/>
              <w:rPr>
                <w:color w:val="000000"/>
              </w:rPr>
            </w:pPr>
          </w:p>
        </w:tc>
      </w:tr>
      <w:tr w:rsidR="00363E61" w:rsidRPr="00363E61" w:rsidTr="00F7279C">
        <w:trPr>
          <w:trHeight w:val="249"/>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b/>
                <w:bCs/>
                <w:color w:val="000000"/>
              </w:rPr>
            </w:pPr>
            <w:r w:rsidRPr="00363E61">
              <w:rPr>
                <w:b/>
                <w:bCs/>
                <w:color w:val="000000"/>
              </w:rPr>
              <w:t>Расходы бюджета - ИТОГО</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24 905 820</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5 421 265</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-7 364 805</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21,77</w:t>
            </w:r>
          </w:p>
        </w:tc>
      </w:tr>
      <w:tr w:rsidR="00363E61" w:rsidRPr="00363E61" w:rsidTr="00F7279C">
        <w:trPr>
          <w:trHeight w:val="249"/>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b/>
                <w:bCs/>
                <w:color w:val="000000"/>
              </w:rPr>
            </w:pPr>
            <w:r w:rsidRPr="00363E61">
              <w:rPr>
                <w:b/>
                <w:bCs/>
                <w:color w:val="000000"/>
              </w:rPr>
              <w:t>Общегосударственные вопросы</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6 819 474</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2 946 084</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-3 873 389</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43,20</w:t>
            </w:r>
          </w:p>
        </w:tc>
      </w:tr>
      <w:tr w:rsidR="00363E61" w:rsidRPr="00363E61" w:rsidTr="00F7279C">
        <w:trPr>
          <w:trHeight w:val="497"/>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color w:val="000000"/>
              </w:rPr>
            </w:pPr>
            <w:r w:rsidRPr="00363E61">
              <w:rPr>
                <w:color w:val="000000"/>
              </w:rPr>
              <w:t>Функционирование высшего должностного лица субъекта Российской Федерации и муниципального образования</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1 184 819</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542 340</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-642 480</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45,77</w:t>
            </w:r>
          </w:p>
        </w:tc>
      </w:tr>
      <w:tr w:rsidR="00363E61" w:rsidRPr="00363E61" w:rsidTr="00F7279C">
        <w:trPr>
          <w:trHeight w:val="747"/>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color w:val="000000"/>
              </w:rPr>
            </w:pPr>
            <w:r w:rsidRPr="00363E61">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24 000</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12 000</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-12 000</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50,00</w:t>
            </w:r>
          </w:p>
        </w:tc>
      </w:tr>
      <w:tr w:rsidR="00363E61" w:rsidRPr="00363E61" w:rsidTr="00F7279C">
        <w:trPr>
          <w:trHeight w:val="747"/>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color w:val="000000"/>
              </w:rPr>
            </w:pPr>
            <w:r w:rsidRPr="00363E61">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5 595 096</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2 391 744</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-3 203 352</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42,75</w:t>
            </w:r>
          </w:p>
        </w:tc>
      </w:tr>
      <w:tr w:rsidR="00363E61" w:rsidRPr="00363E61" w:rsidTr="00F7279C">
        <w:trPr>
          <w:trHeight w:val="249"/>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color w:val="000000"/>
              </w:rPr>
            </w:pPr>
            <w:r w:rsidRPr="00363E61">
              <w:rPr>
                <w:color w:val="000000"/>
              </w:rPr>
              <w:t>Резервные фонды</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3 000</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-3 000</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w:t>
            </w:r>
          </w:p>
        </w:tc>
      </w:tr>
      <w:tr w:rsidR="00363E61" w:rsidRPr="00363E61" w:rsidTr="00F7279C">
        <w:trPr>
          <w:trHeight w:val="249"/>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color w:val="000000"/>
              </w:rPr>
            </w:pPr>
            <w:r w:rsidRPr="00363E61">
              <w:rPr>
                <w:color w:val="000000"/>
              </w:rPr>
              <w:lastRenderedPageBreak/>
              <w:t>Другие общегосударственные вопросы</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12 558</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-12 558</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w:t>
            </w:r>
          </w:p>
        </w:tc>
      </w:tr>
      <w:tr w:rsidR="00363E61" w:rsidRPr="00363E61" w:rsidTr="00F7279C">
        <w:trPr>
          <w:trHeight w:val="249"/>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b/>
                <w:bCs/>
                <w:color w:val="000000"/>
              </w:rPr>
            </w:pPr>
            <w:r w:rsidRPr="00363E61">
              <w:rPr>
                <w:b/>
                <w:bCs/>
                <w:color w:val="000000"/>
              </w:rPr>
              <w:t>Национальная оборона</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589 520</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231 185</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-358 335</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39,22</w:t>
            </w:r>
          </w:p>
        </w:tc>
      </w:tr>
      <w:tr w:rsidR="00363E61" w:rsidRPr="00363E61" w:rsidTr="00F7279C">
        <w:trPr>
          <w:trHeight w:val="249"/>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color w:val="000000"/>
              </w:rPr>
            </w:pPr>
            <w:r w:rsidRPr="00363E61">
              <w:rPr>
                <w:color w:val="000000"/>
              </w:rPr>
              <w:t>Мобилизационная и вневойсковая подготовка</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589 520</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231 185</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-358 335</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39,22</w:t>
            </w:r>
          </w:p>
        </w:tc>
      </w:tr>
      <w:tr w:rsidR="00363E61" w:rsidRPr="00363E61" w:rsidTr="00F7279C">
        <w:trPr>
          <w:trHeight w:val="497"/>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b/>
                <w:bCs/>
                <w:color w:val="000000"/>
              </w:rPr>
            </w:pPr>
            <w:r w:rsidRPr="00363E61">
              <w:rPr>
                <w:b/>
                <w:bCs/>
                <w:color w:val="000000"/>
              </w:rPr>
              <w:t>Национальная безопасность и правоохранительная деятельность</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372 246</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28 000</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-344 246</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7,52</w:t>
            </w:r>
          </w:p>
        </w:tc>
      </w:tr>
      <w:tr w:rsidR="00363E61" w:rsidRPr="00363E61" w:rsidTr="00F7279C">
        <w:trPr>
          <w:trHeight w:val="249"/>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b/>
                <w:bCs/>
                <w:color w:val="000000"/>
              </w:rPr>
            </w:pPr>
            <w:r w:rsidRPr="00363E61">
              <w:rPr>
                <w:b/>
                <w:bCs/>
                <w:color w:val="000000"/>
              </w:rPr>
              <w:t>НАЦИОНАЛЬНАЯ ЭКОНОМИКА</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3 401 467</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28 391</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-3 373 076</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0,83</w:t>
            </w:r>
          </w:p>
        </w:tc>
      </w:tr>
      <w:tr w:rsidR="00363E61" w:rsidRPr="00363E61" w:rsidTr="00F7279C">
        <w:trPr>
          <w:trHeight w:val="249"/>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color w:val="000000"/>
              </w:rPr>
            </w:pPr>
            <w:r w:rsidRPr="00363E61">
              <w:rPr>
                <w:color w:val="000000"/>
              </w:rPr>
              <w:t>Дорожное хозяйство (дорожные фонды)</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3 401 467</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28 391</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-3 373 076</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0,83</w:t>
            </w:r>
          </w:p>
        </w:tc>
      </w:tr>
      <w:tr w:rsidR="00363E61" w:rsidRPr="00363E61" w:rsidTr="00F7279C">
        <w:trPr>
          <w:trHeight w:val="249"/>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b/>
                <w:bCs/>
                <w:color w:val="000000"/>
              </w:rPr>
            </w:pPr>
            <w:r w:rsidRPr="00363E61">
              <w:rPr>
                <w:b/>
                <w:bCs/>
                <w:color w:val="000000"/>
              </w:rPr>
              <w:t>Жилищно-коммунальное хозяйство</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12 664 001</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1 640 591</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-11 023 409</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12,95</w:t>
            </w:r>
          </w:p>
        </w:tc>
      </w:tr>
      <w:tr w:rsidR="00363E61" w:rsidRPr="00363E61" w:rsidTr="00F7279C">
        <w:trPr>
          <w:trHeight w:val="249"/>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color w:val="000000"/>
              </w:rPr>
            </w:pPr>
            <w:r w:rsidRPr="00363E61">
              <w:rPr>
                <w:color w:val="000000"/>
              </w:rPr>
              <w:t>Жилищное хозяйство</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1 919 879</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1 275 841</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-644 038</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66,45</w:t>
            </w:r>
          </w:p>
        </w:tc>
      </w:tr>
      <w:tr w:rsidR="00363E61" w:rsidRPr="00363E61" w:rsidTr="00F7279C">
        <w:trPr>
          <w:trHeight w:val="249"/>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color w:val="000000"/>
              </w:rPr>
            </w:pPr>
            <w:r w:rsidRPr="00363E61">
              <w:rPr>
                <w:color w:val="000000"/>
              </w:rPr>
              <w:t>Коммунальное хозяйство</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10 047 733</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47 600</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-10 000 133</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0,47</w:t>
            </w:r>
          </w:p>
        </w:tc>
      </w:tr>
      <w:tr w:rsidR="00363E61" w:rsidRPr="00363E61" w:rsidTr="00F7279C">
        <w:trPr>
          <w:trHeight w:val="249"/>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color w:val="000000"/>
              </w:rPr>
            </w:pPr>
            <w:r w:rsidRPr="00363E61">
              <w:rPr>
                <w:color w:val="000000"/>
              </w:rPr>
              <w:t>Благоустройство</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696 389</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317 151</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-379 238</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45,54</w:t>
            </w:r>
          </w:p>
        </w:tc>
      </w:tr>
      <w:tr w:rsidR="00363E61" w:rsidRPr="00363E61" w:rsidTr="00F7279C">
        <w:trPr>
          <w:trHeight w:val="249"/>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b/>
                <w:bCs/>
                <w:color w:val="000000"/>
              </w:rPr>
            </w:pPr>
            <w:r w:rsidRPr="00363E61">
              <w:rPr>
                <w:b/>
                <w:bCs/>
                <w:color w:val="000000"/>
              </w:rPr>
              <w:t>Образование</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358 090</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179 045</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-179 045</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50,00</w:t>
            </w:r>
          </w:p>
        </w:tc>
      </w:tr>
      <w:tr w:rsidR="00363E61" w:rsidRPr="00363E61" w:rsidTr="00F7279C">
        <w:trPr>
          <w:trHeight w:val="249"/>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color w:val="000000"/>
              </w:rPr>
            </w:pPr>
            <w:r w:rsidRPr="00363E61">
              <w:rPr>
                <w:color w:val="000000"/>
              </w:rPr>
              <w:t>Молодежная политика</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358 090</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179 045</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-179 045</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50,00</w:t>
            </w:r>
          </w:p>
        </w:tc>
      </w:tr>
      <w:tr w:rsidR="00363E61" w:rsidRPr="00363E61" w:rsidTr="00F7279C">
        <w:trPr>
          <w:trHeight w:val="249"/>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b/>
                <w:bCs/>
                <w:color w:val="000000"/>
              </w:rPr>
            </w:pPr>
            <w:r w:rsidRPr="00363E61">
              <w:rPr>
                <w:b/>
                <w:bCs/>
                <w:color w:val="000000"/>
              </w:rPr>
              <w:t>КУЛЬТУРА</w:t>
            </w:r>
            <w:proofErr w:type="gramStart"/>
            <w:r w:rsidRPr="00363E61">
              <w:rPr>
                <w:b/>
                <w:bCs/>
                <w:color w:val="000000"/>
              </w:rPr>
              <w:t>,К</w:t>
            </w:r>
            <w:proofErr w:type="gramEnd"/>
            <w:r w:rsidRPr="00363E61">
              <w:rPr>
                <w:b/>
                <w:bCs/>
                <w:color w:val="000000"/>
              </w:rPr>
              <w:t>ИНЕМАТОРГРАФИЯ</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73 000</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45 000</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-28 000</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61,64</w:t>
            </w:r>
          </w:p>
        </w:tc>
      </w:tr>
      <w:tr w:rsidR="00363E61" w:rsidRPr="00363E61" w:rsidTr="00F7279C">
        <w:trPr>
          <w:trHeight w:val="249"/>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color w:val="000000"/>
              </w:rPr>
            </w:pPr>
            <w:r w:rsidRPr="00363E61">
              <w:rPr>
                <w:color w:val="000000"/>
              </w:rPr>
              <w:t>Культура</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73 000</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45 000</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-28 000</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61,64</w:t>
            </w:r>
          </w:p>
        </w:tc>
      </w:tr>
      <w:tr w:rsidR="00363E61" w:rsidRPr="00363E61" w:rsidTr="00F7279C">
        <w:trPr>
          <w:trHeight w:val="249"/>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b/>
                <w:bCs/>
                <w:color w:val="000000"/>
              </w:rPr>
            </w:pPr>
            <w:r w:rsidRPr="00363E61">
              <w:rPr>
                <w:b/>
                <w:bCs/>
                <w:color w:val="000000"/>
              </w:rPr>
              <w:t>Социальная политика</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271 200</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135 600</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-135 600</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50,00</w:t>
            </w:r>
          </w:p>
        </w:tc>
      </w:tr>
      <w:tr w:rsidR="00363E61" w:rsidRPr="00363E61" w:rsidTr="00F7279C">
        <w:trPr>
          <w:trHeight w:val="249"/>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color w:val="000000"/>
              </w:rPr>
            </w:pPr>
            <w:r w:rsidRPr="00363E61">
              <w:rPr>
                <w:color w:val="000000"/>
              </w:rPr>
              <w:t>Пенсионное обеспечение</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271 200</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135 600</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-135 600</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50,00</w:t>
            </w:r>
          </w:p>
        </w:tc>
      </w:tr>
      <w:tr w:rsidR="00363E61" w:rsidRPr="00363E61" w:rsidTr="00F7279C">
        <w:trPr>
          <w:trHeight w:val="249"/>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color w:val="000000"/>
              </w:rPr>
            </w:pPr>
            <w:r w:rsidRPr="00363E61">
              <w:rPr>
                <w:color w:val="000000"/>
              </w:rPr>
              <w:t>Здравоохранение</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31 933</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u w:val="single"/>
              </w:rPr>
            </w:pPr>
            <w:r w:rsidRPr="00363E61">
              <w:rPr>
                <w:color w:val="000000"/>
                <w:u w:val="single"/>
              </w:rPr>
              <w:t>14 592</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-17 341</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45,70</w:t>
            </w:r>
          </w:p>
        </w:tc>
      </w:tr>
      <w:tr w:rsidR="00363E61" w:rsidRPr="00363E61" w:rsidTr="00F7279C">
        <w:trPr>
          <w:trHeight w:val="249"/>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color w:val="000000"/>
              </w:rPr>
            </w:pPr>
            <w:r w:rsidRPr="00363E61">
              <w:rPr>
                <w:color w:val="000000"/>
              </w:rPr>
              <w:t>Здравоохранение</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31 933</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14 592</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-17 341</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45,70</w:t>
            </w:r>
          </w:p>
        </w:tc>
      </w:tr>
      <w:tr w:rsidR="00363E61" w:rsidRPr="00363E61" w:rsidTr="00F7279C">
        <w:trPr>
          <w:trHeight w:val="249"/>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b/>
                <w:bCs/>
                <w:color w:val="000000"/>
              </w:rPr>
            </w:pPr>
            <w:r w:rsidRPr="00363E61">
              <w:rPr>
                <w:b/>
                <w:bCs/>
                <w:color w:val="000000"/>
              </w:rPr>
              <w:t>Физическая культура и спорт</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324 890</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172 776</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-152 115</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53,18</w:t>
            </w:r>
          </w:p>
        </w:tc>
      </w:tr>
      <w:tr w:rsidR="00363E61" w:rsidRPr="00363E61" w:rsidTr="00F7279C">
        <w:trPr>
          <w:trHeight w:val="249"/>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color w:val="000000"/>
              </w:rPr>
            </w:pPr>
            <w:r w:rsidRPr="00363E61">
              <w:rPr>
                <w:color w:val="000000"/>
              </w:rPr>
              <w:t>Физическая культура</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324 890</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172 776</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-152 115</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53,18</w:t>
            </w:r>
          </w:p>
        </w:tc>
      </w:tr>
      <w:tr w:rsidR="00363E61" w:rsidRPr="00363E61" w:rsidTr="00F7279C">
        <w:trPr>
          <w:trHeight w:val="278"/>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b/>
                <w:bCs/>
                <w:color w:val="000000"/>
              </w:rPr>
            </w:pPr>
            <w:r w:rsidRPr="00363E61">
              <w:rPr>
                <w:b/>
                <w:bCs/>
                <w:color w:val="000000"/>
              </w:rPr>
              <w:t>Результат исполнения бюджета (дефицит</w:t>
            </w:r>
            <w:proofErr w:type="gramStart"/>
            <w:r w:rsidRPr="00363E61">
              <w:rPr>
                <w:b/>
                <w:bCs/>
                <w:color w:val="000000"/>
              </w:rPr>
              <w:t xml:space="preserve"> "--", </w:t>
            </w:r>
            <w:proofErr w:type="spellStart"/>
            <w:proofErr w:type="gramEnd"/>
            <w:r w:rsidRPr="00363E61">
              <w:rPr>
                <w:b/>
                <w:bCs/>
                <w:color w:val="000000"/>
              </w:rPr>
              <w:t>профицит</w:t>
            </w:r>
            <w:proofErr w:type="spellEnd"/>
            <w:r w:rsidRPr="00363E61">
              <w:rPr>
                <w:b/>
                <w:bCs/>
                <w:color w:val="000000"/>
              </w:rPr>
              <w:t xml:space="preserve"> "+")</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-1 125 854</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-1 125 854</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w:t>
            </w:r>
          </w:p>
        </w:tc>
      </w:tr>
      <w:tr w:rsidR="00363E61" w:rsidRPr="00363E61" w:rsidTr="00F7279C">
        <w:trPr>
          <w:trHeight w:val="249"/>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b/>
                <w:bCs/>
                <w:color w:val="000000"/>
              </w:rPr>
            </w:pPr>
            <w:r w:rsidRPr="00363E61">
              <w:rPr>
                <w:b/>
                <w:bCs/>
                <w:color w:val="000000"/>
              </w:rPr>
              <w:t>Источники финансирования дефицита бюджетов - всего</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-1 125 854</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-1 125 854</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w:t>
            </w:r>
          </w:p>
        </w:tc>
      </w:tr>
      <w:tr w:rsidR="00363E61" w:rsidRPr="00363E61" w:rsidTr="00F7279C">
        <w:trPr>
          <w:trHeight w:val="249"/>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color w:val="000000"/>
              </w:rPr>
            </w:pPr>
            <w:r w:rsidRPr="00363E61">
              <w:rPr>
                <w:color w:val="000000"/>
              </w:rPr>
              <w:t>источники внутреннего финансирования бюджета</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b/>
                <w:bCs/>
                <w:color w:val="000000"/>
              </w:rPr>
            </w:pPr>
            <w:r w:rsidRPr="00363E61">
              <w:rPr>
                <w:b/>
                <w:bCs/>
                <w:color w:val="000000"/>
              </w:rPr>
              <w:t>-1 125 854</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-1 125 854</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w:t>
            </w:r>
          </w:p>
        </w:tc>
      </w:tr>
      <w:tr w:rsidR="00363E61" w:rsidRPr="00363E61" w:rsidTr="00F7279C">
        <w:trPr>
          <w:trHeight w:val="249"/>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color w:val="000000"/>
              </w:rPr>
            </w:pPr>
            <w:r w:rsidRPr="00363E61">
              <w:rPr>
                <w:color w:val="000000"/>
              </w:rPr>
              <w:t>Остатки средств бюджетов</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-1 125 854</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-1 125 854</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w:t>
            </w:r>
          </w:p>
        </w:tc>
      </w:tr>
      <w:tr w:rsidR="00363E61" w:rsidRPr="00363E61" w:rsidTr="00F7279C">
        <w:trPr>
          <w:trHeight w:val="249"/>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color w:val="000000"/>
              </w:rPr>
            </w:pPr>
            <w:r w:rsidRPr="00363E61">
              <w:rPr>
                <w:color w:val="000000"/>
              </w:rPr>
              <w:t>Увеличение остатков средств бюджетов</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-23 468 930</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-4 295 410</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19 173 520</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18,30</w:t>
            </w:r>
          </w:p>
        </w:tc>
      </w:tr>
      <w:tr w:rsidR="00363E61" w:rsidRPr="00363E61" w:rsidTr="00F7279C">
        <w:trPr>
          <w:trHeight w:val="249"/>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color w:val="000000"/>
              </w:rPr>
            </w:pPr>
            <w:r w:rsidRPr="00363E61">
              <w:rPr>
                <w:color w:val="000000"/>
              </w:rPr>
              <w:t>Уменьшение остатков средств бюджета</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24 905 820</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5 421 265</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-19 484 556</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21,77</w:t>
            </w:r>
          </w:p>
        </w:tc>
      </w:tr>
      <w:tr w:rsidR="00363E61" w:rsidRPr="00363E61" w:rsidTr="00F7279C">
        <w:trPr>
          <w:trHeight w:val="249"/>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b/>
                <w:bCs/>
                <w:color w:val="000000"/>
              </w:rPr>
            </w:pPr>
            <w:proofErr w:type="spellStart"/>
            <w:r w:rsidRPr="00363E61">
              <w:rPr>
                <w:b/>
                <w:bCs/>
                <w:color w:val="000000"/>
              </w:rPr>
              <w:t>Справочно</w:t>
            </w:r>
            <w:proofErr w:type="spellEnd"/>
            <w:r w:rsidRPr="00363E61">
              <w:rPr>
                <w:b/>
                <w:bCs/>
                <w:color w:val="000000"/>
              </w:rPr>
              <w:t>:</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p>
        </w:tc>
      </w:tr>
      <w:tr w:rsidR="00363E61" w:rsidRPr="00363E61" w:rsidTr="00F7279C">
        <w:trPr>
          <w:trHeight w:val="249"/>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color w:val="000000"/>
              </w:rPr>
            </w:pPr>
            <w:r w:rsidRPr="00363E61">
              <w:rPr>
                <w:color w:val="000000"/>
              </w:rPr>
              <w:t>Заработная плата</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4 583 914</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1 894 805</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-2 689 110</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41,34</w:t>
            </w:r>
          </w:p>
        </w:tc>
      </w:tr>
      <w:tr w:rsidR="00363E61" w:rsidRPr="00363E61" w:rsidTr="00F7279C">
        <w:trPr>
          <w:trHeight w:val="249"/>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color w:val="000000"/>
              </w:rPr>
            </w:pPr>
            <w:r w:rsidRPr="00363E61">
              <w:rPr>
                <w:color w:val="000000"/>
              </w:rPr>
              <w:t>Прочие выплаты</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20 000</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-20 000</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w:t>
            </w:r>
          </w:p>
        </w:tc>
      </w:tr>
      <w:tr w:rsidR="00363E61" w:rsidRPr="00363E61" w:rsidTr="00F7279C">
        <w:trPr>
          <w:trHeight w:val="249"/>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color w:val="000000"/>
              </w:rPr>
            </w:pPr>
            <w:r w:rsidRPr="00363E61">
              <w:rPr>
                <w:color w:val="000000"/>
              </w:rPr>
              <w:t>Начисления на оплату труда</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1 381 867</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603 734</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-778 133</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43,69</w:t>
            </w:r>
          </w:p>
        </w:tc>
      </w:tr>
      <w:tr w:rsidR="00363E61" w:rsidRPr="00363E61" w:rsidTr="00F7279C">
        <w:trPr>
          <w:trHeight w:val="249"/>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color w:val="000000"/>
              </w:rPr>
            </w:pPr>
            <w:r w:rsidRPr="00363E61">
              <w:rPr>
                <w:color w:val="000000"/>
              </w:rPr>
              <w:t>Коммунальные услуги</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1 401 952</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914 361</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-487 591</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65,22</w:t>
            </w:r>
          </w:p>
        </w:tc>
      </w:tr>
      <w:tr w:rsidR="00363E61" w:rsidRPr="00363E61" w:rsidTr="00F7279C">
        <w:trPr>
          <w:trHeight w:val="249"/>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color w:val="000000"/>
              </w:rPr>
            </w:pPr>
            <w:r w:rsidRPr="00363E61">
              <w:rPr>
                <w:color w:val="000000"/>
              </w:rPr>
              <w:t>Увеличение стоимости основных средств</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93 000</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13 000</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-80 000</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13,98</w:t>
            </w:r>
          </w:p>
        </w:tc>
      </w:tr>
      <w:tr w:rsidR="00363E61" w:rsidRPr="00363E61" w:rsidTr="00F7279C">
        <w:trPr>
          <w:trHeight w:val="249"/>
        </w:trPr>
        <w:tc>
          <w:tcPr>
            <w:tcW w:w="4881"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rPr>
                <w:color w:val="000000"/>
              </w:rPr>
            </w:pPr>
            <w:r w:rsidRPr="00363E61">
              <w:rPr>
                <w:color w:val="000000"/>
              </w:rPr>
              <w:t xml:space="preserve">Увеличение стоимости </w:t>
            </w:r>
            <w:proofErr w:type="gramStart"/>
            <w:r w:rsidRPr="00363E61">
              <w:rPr>
                <w:color w:val="000000"/>
              </w:rPr>
              <w:t>материальный</w:t>
            </w:r>
            <w:proofErr w:type="gramEnd"/>
            <w:r w:rsidRPr="00363E61">
              <w:rPr>
                <w:color w:val="000000"/>
              </w:rPr>
              <w:t xml:space="preserve"> запасов</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1 642 839</w:t>
            </w:r>
          </w:p>
        </w:tc>
        <w:tc>
          <w:tcPr>
            <w:tcW w:w="1470"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1 056 800</w:t>
            </w:r>
          </w:p>
        </w:tc>
        <w:tc>
          <w:tcPr>
            <w:tcW w:w="1308"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-586 039</w:t>
            </w:r>
          </w:p>
        </w:tc>
        <w:tc>
          <w:tcPr>
            <w:tcW w:w="926" w:type="dxa"/>
            <w:tcBorders>
              <w:top w:val="single" w:sz="6" w:space="0" w:color="auto"/>
              <w:left w:val="single" w:sz="6" w:space="0" w:color="auto"/>
              <w:bottom w:val="single" w:sz="6" w:space="0" w:color="auto"/>
              <w:right w:val="single" w:sz="6" w:space="0" w:color="auto"/>
            </w:tcBorders>
          </w:tcPr>
          <w:p w:rsidR="00363E61" w:rsidRPr="00363E61" w:rsidRDefault="00363E61" w:rsidP="00F7279C">
            <w:pPr>
              <w:autoSpaceDE w:val="0"/>
              <w:autoSpaceDN w:val="0"/>
              <w:adjustRightInd w:val="0"/>
              <w:jc w:val="right"/>
              <w:rPr>
                <w:color w:val="000000"/>
              </w:rPr>
            </w:pPr>
            <w:r w:rsidRPr="00363E61">
              <w:rPr>
                <w:color w:val="000000"/>
              </w:rPr>
              <w:t>64,33</w:t>
            </w:r>
          </w:p>
        </w:tc>
      </w:tr>
      <w:tr w:rsidR="00363E61" w:rsidRPr="00363E61" w:rsidTr="00F7279C">
        <w:trPr>
          <w:trHeight w:val="642"/>
        </w:trPr>
        <w:tc>
          <w:tcPr>
            <w:tcW w:w="4881" w:type="dxa"/>
            <w:tcBorders>
              <w:top w:val="single" w:sz="6" w:space="0" w:color="auto"/>
              <w:left w:val="single" w:sz="2" w:space="0" w:color="000000"/>
              <w:bottom w:val="single" w:sz="2" w:space="0" w:color="000000"/>
              <w:right w:val="single" w:sz="2" w:space="0" w:color="000000"/>
            </w:tcBorders>
          </w:tcPr>
          <w:p w:rsidR="00363E61" w:rsidRPr="00363E61" w:rsidRDefault="00363E61" w:rsidP="00F7279C">
            <w:pPr>
              <w:autoSpaceDE w:val="0"/>
              <w:autoSpaceDN w:val="0"/>
              <w:adjustRightInd w:val="0"/>
              <w:rPr>
                <w:color w:val="000000"/>
              </w:rPr>
            </w:pPr>
            <w:r w:rsidRPr="00363E61">
              <w:rPr>
                <w:color w:val="000000"/>
              </w:rPr>
              <w:t>Сведения о численности муниципальных служащих </w:t>
            </w:r>
          </w:p>
        </w:tc>
        <w:tc>
          <w:tcPr>
            <w:tcW w:w="1470" w:type="dxa"/>
            <w:tcBorders>
              <w:top w:val="single" w:sz="6" w:space="0" w:color="auto"/>
              <w:left w:val="single" w:sz="2" w:space="0" w:color="000000"/>
              <w:bottom w:val="single" w:sz="2" w:space="0" w:color="000000"/>
              <w:right w:val="single" w:sz="2" w:space="0" w:color="000000"/>
            </w:tcBorders>
          </w:tcPr>
          <w:p w:rsidR="00363E61" w:rsidRPr="00363E61" w:rsidRDefault="00363E61" w:rsidP="00F7279C">
            <w:pPr>
              <w:autoSpaceDE w:val="0"/>
              <w:autoSpaceDN w:val="0"/>
              <w:adjustRightInd w:val="0"/>
              <w:jc w:val="right"/>
              <w:rPr>
                <w:color w:val="000000"/>
              </w:rPr>
            </w:pPr>
            <w:r w:rsidRPr="00363E61">
              <w:rPr>
                <w:color w:val="000000"/>
              </w:rPr>
              <w:t>4</w:t>
            </w:r>
          </w:p>
        </w:tc>
        <w:tc>
          <w:tcPr>
            <w:tcW w:w="1470" w:type="dxa"/>
            <w:tcBorders>
              <w:top w:val="single" w:sz="6" w:space="0" w:color="auto"/>
              <w:left w:val="single" w:sz="2" w:space="0" w:color="000000"/>
              <w:bottom w:val="single" w:sz="2" w:space="0" w:color="000000"/>
              <w:right w:val="single" w:sz="2" w:space="0" w:color="000000"/>
            </w:tcBorders>
          </w:tcPr>
          <w:p w:rsidR="00363E61" w:rsidRPr="00363E61" w:rsidRDefault="00363E61" w:rsidP="00F7279C">
            <w:pPr>
              <w:autoSpaceDE w:val="0"/>
              <w:autoSpaceDN w:val="0"/>
              <w:adjustRightInd w:val="0"/>
              <w:jc w:val="right"/>
              <w:rPr>
                <w:color w:val="000000"/>
              </w:rPr>
            </w:pPr>
          </w:p>
        </w:tc>
        <w:tc>
          <w:tcPr>
            <w:tcW w:w="1308" w:type="dxa"/>
            <w:tcBorders>
              <w:top w:val="single" w:sz="6" w:space="0" w:color="auto"/>
              <w:left w:val="single" w:sz="2" w:space="0" w:color="000000"/>
              <w:bottom w:val="single" w:sz="2" w:space="0" w:color="000000"/>
              <w:right w:val="single" w:sz="2" w:space="0" w:color="000000"/>
            </w:tcBorders>
          </w:tcPr>
          <w:p w:rsidR="00363E61" w:rsidRPr="00363E61" w:rsidRDefault="00363E61" w:rsidP="00F7279C">
            <w:pPr>
              <w:autoSpaceDE w:val="0"/>
              <w:autoSpaceDN w:val="0"/>
              <w:adjustRightInd w:val="0"/>
              <w:jc w:val="right"/>
              <w:rPr>
                <w:color w:val="000000"/>
              </w:rPr>
            </w:pPr>
          </w:p>
        </w:tc>
        <w:tc>
          <w:tcPr>
            <w:tcW w:w="926" w:type="dxa"/>
            <w:tcBorders>
              <w:top w:val="single" w:sz="6" w:space="0" w:color="auto"/>
              <w:left w:val="single" w:sz="2" w:space="0" w:color="000000"/>
              <w:bottom w:val="single" w:sz="2" w:space="0" w:color="000000"/>
              <w:right w:val="single" w:sz="2" w:space="0" w:color="000000"/>
            </w:tcBorders>
          </w:tcPr>
          <w:p w:rsidR="00363E61" w:rsidRPr="00363E61" w:rsidRDefault="00363E61" w:rsidP="00F7279C">
            <w:pPr>
              <w:autoSpaceDE w:val="0"/>
              <w:autoSpaceDN w:val="0"/>
              <w:adjustRightInd w:val="0"/>
              <w:jc w:val="right"/>
              <w:rPr>
                <w:color w:val="000000"/>
              </w:rPr>
            </w:pPr>
          </w:p>
        </w:tc>
      </w:tr>
      <w:tr w:rsidR="00363E61" w:rsidRPr="00363E61" w:rsidTr="00F7279C">
        <w:trPr>
          <w:trHeight w:val="292"/>
        </w:trPr>
        <w:tc>
          <w:tcPr>
            <w:tcW w:w="4881" w:type="dxa"/>
            <w:tcBorders>
              <w:top w:val="single" w:sz="2" w:space="0" w:color="000000"/>
              <w:left w:val="single" w:sz="2" w:space="0" w:color="000000"/>
              <w:bottom w:val="single" w:sz="2" w:space="0" w:color="000000"/>
              <w:right w:val="single" w:sz="2" w:space="0" w:color="000000"/>
            </w:tcBorders>
          </w:tcPr>
          <w:p w:rsidR="00363E61" w:rsidRPr="00363E61" w:rsidRDefault="00363E61" w:rsidP="00F7279C">
            <w:pPr>
              <w:autoSpaceDE w:val="0"/>
              <w:autoSpaceDN w:val="0"/>
              <w:adjustRightInd w:val="0"/>
              <w:jc w:val="right"/>
              <w:rPr>
                <w:color w:val="000000"/>
              </w:rPr>
            </w:pPr>
          </w:p>
        </w:tc>
        <w:tc>
          <w:tcPr>
            <w:tcW w:w="1470" w:type="dxa"/>
            <w:tcBorders>
              <w:top w:val="single" w:sz="2" w:space="0" w:color="000000"/>
              <w:left w:val="single" w:sz="2" w:space="0" w:color="000000"/>
              <w:bottom w:val="single" w:sz="2" w:space="0" w:color="000000"/>
              <w:right w:val="single" w:sz="2" w:space="0" w:color="000000"/>
            </w:tcBorders>
          </w:tcPr>
          <w:p w:rsidR="00363E61" w:rsidRPr="00363E61" w:rsidRDefault="00363E61" w:rsidP="00F7279C">
            <w:pPr>
              <w:autoSpaceDE w:val="0"/>
              <w:autoSpaceDN w:val="0"/>
              <w:adjustRightInd w:val="0"/>
              <w:jc w:val="right"/>
              <w:rPr>
                <w:color w:val="000000"/>
              </w:rPr>
            </w:pPr>
          </w:p>
        </w:tc>
        <w:tc>
          <w:tcPr>
            <w:tcW w:w="1470" w:type="dxa"/>
            <w:tcBorders>
              <w:top w:val="single" w:sz="2" w:space="0" w:color="000000"/>
              <w:left w:val="single" w:sz="2" w:space="0" w:color="000000"/>
              <w:bottom w:val="single" w:sz="2" w:space="0" w:color="000000"/>
              <w:right w:val="single" w:sz="2" w:space="0" w:color="000000"/>
            </w:tcBorders>
          </w:tcPr>
          <w:p w:rsidR="00363E61" w:rsidRPr="00363E61" w:rsidRDefault="00363E61" w:rsidP="00F7279C">
            <w:pPr>
              <w:autoSpaceDE w:val="0"/>
              <w:autoSpaceDN w:val="0"/>
              <w:adjustRightInd w:val="0"/>
              <w:jc w:val="right"/>
              <w:rPr>
                <w:color w:val="000000"/>
              </w:rPr>
            </w:pPr>
          </w:p>
        </w:tc>
        <w:tc>
          <w:tcPr>
            <w:tcW w:w="1308" w:type="dxa"/>
            <w:tcBorders>
              <w:top w:val="single" w:sz="2" w:space="0" w:color="000000"/>
              <w:left w:val="single" w:sz="2" w:space="0" w:color="000000"/>
              <w:bottom w:val="single" w:sz="2" w:space="0" w:color="000000"/>
              <w:right w:val="single" w:sz="2" w:space="0" w:color="000000"/>
            </w:tcBorders>
          </w:tcPr>
          <w:p w:rsidR="00363E61" w:rsidRPr="00363E61" w:rsidRDefault="00363E61" w:rsidP="00F7279C">
            <w:pPr>
              <w:autoSpaceDE w:val="0"/>
              <w:autoSpaceDN w:val="0"/>
              <w:adjustRightInd w:val="0"/>
              <w:jc w:val="right"/>
              <w:rPr>
                <w:color w:val="000000"/>
              </w:rPr>
            </w:pPr>
          </w:p>
        </w:tc>
        <w:tc>
          <w:tcPr>
            <w:tcW w:w="926" w:type="dxa"/>
            <w:tcBorders>
              <w:top w:val="single" w:sz="2" w:space="0" w:color="000000"/>
              <w:left w:val="single" w:sz="2" w:space="0" w:color="000000"/>
              <w:bottom w:val="single" w:sz="2" w:space="0" w:color="000000"/>
              <w:right w:val="single" w:sz="2" w:space="0" w:color="000000"/>
            </w:tcBorders>
          </w:tcPr>
          <w:p w:rsidR="00363E61" w:rsidRPr="00363E61" w:rsidRDefault="00363E61" w:rsidP="00F7279C">
            <w:pPr>
              <w:autoSpaceDE w:val="0"/>
              <w:autoSpaceDN w:val="0"/>
              <w:adjustRightInd w:val="0"/>
              <w:jc w:val="right"/>
              <w:rPr>
                <w:color w:val="000000"/>
              </w:rPr>
            </w:pPr>
          </w:p>
        </w:tc>
      </w:tr>
      <w:tr w:rsidR="00363E61" w:rsidRPr="00363E61" w:rsidTr="00F7279C">
        <w:trPr>
          <w:trHeight w:val="292"/>
        </w:trPr>
        <w:tc>
          <w:tcPr>
            <w:tcW w:w="4881" w:type="dxa"/>
            <w:tcBorders>
              <w:top w:val="single" w:sz="2" w:space="0" w:color="000000"/>
              <w:left w:val="single" w:sz="2" w:space="0" w:color="000000"/>
              <w:bottom w:val="single" w:sz="2" w:space="0" w:color="000000"/>
              <w:right w:val="single" w:sz="2" w:space="0" w:color="000000"/>
            </w:tcBorders>
          </w:tcPr>
          <w:p w:rsidR="00363E61" w:rsidRPr="00363E61" w:rsidRDefault="00363E61" w:rsidP="00F7279C">
            <w:pPr>
              <w:autoSpaceDE w:val="0"/>
              <w:autoSpaceDN w:val="0"/>
              <w:adjustRightInd w:val="0"/>
              <w:rPr>
                <w:color w:val="000000"/>
              </w:rPr>
            </w:pPr>
            <w:r w:rsidRPr="00363E61">
              <w:rPr>
                <w:color w:val="000000"/>
              </w:rPr>
              <w:t xml:space="preserve">Наименование показателя   </w:t>
            </w:r>
          </w:p>
        </w:tc>
        <w:tc>
          <w:tcPr>
            <w:tcW w:w="1470" w:type="dxa"/>
            <w:tcBorders>
              <w:top w:val="single" w:sz="2" w:space="0" w:color="000000"/>
              <w:left w:val="single" w:sz="2" w:space="0" w:color="000000"/>
              <w:bottom w:val="single" w:sz="2" w:space="0" w:color="000000"/>
              <w:right w:val="single" w:sz="2" w:space="0" w:color="000000"/>
            </w:tcBorders>
          </w:tcPr>
          <w:p w:rsidR="00363E61" w:rsidRPr="00363E61" w:rsidRDefault="00363E61" w:rsidP="00F7279C">
            <w:pPr>
              <w:autoSpaceDE w:val="0"/>
              <w:autoSpaceDN w:val="0"/>
              <w:adjustRightInd w:val="0"/>
              <w:jc w:val="right"/>
              <w:rPr>
                <w:color w:val="000000"/>
              </w:rPr>
            </w:pPr>
          </w:p>
        </w:tc>
        <w:tc>
          <w:tcPr>
            <w:tcW w:w="1470" w:type="dxa"/>
            <w:tcBorders>
              <w:top w:val="single" w:sz="2" w:space="0" w:color="000000"/>
              <w:left w:val="single" w:sz="2" w:space="0" w:color="000000"/>
              <w:bottom w:val="single" w:sz="2" w:space="0" w:color="000000"/>
              <w:right w:val="single" w:sz="2" w:space="0" w:color="000000"/>
            </w:tcBorders>
          </w:tcPr>
          <w:p w:rsidR="00363E61" w:rsidRPr="00363E61" w:rsidRDefault="00363E61" w:rsidP="00F7279C">
            <w:pPr>
              <w:autoSpaceDE w:val="0"/>
              <w:autoSpaceDN w:val="0"/>
              <w:adjustRightInd w:val="0"/>
              <w:jc w:val="right"/>
              <w:rPr>
                <w:color w:val="000000"/>
              </w:rPr>
            </w:pPr>
          </w:p>
        </w:tc>
        <w:tc>
          <w:tcPr>
            <w:tcW w:w="1308" w:type="dxa"/>
            <w:tcBorders>
              <w:top w:val="single" w:sz="2" w:space="0" w:color="000000"/>
              <w:left w:val="single" w:sz="2" w:space="0" w:color="000000"/>
              <w:bottom w:val="single" w:sz="2" w:space="0" w:color="000000"/>
              <w:right w:val="single" w:sz="2" w:space="0" w:color="000000"/>
            </w:tcBorders>
          </w:tcPr>
          <w:p w:rsidR="00363E61" w:rsidRPr="00363E61" w:rsidRDefault="00363E61" w:rsidP="00F7279C">
            <w:pPr>
              <w:autoSpaceDE w:val="0"/>
              <w:autoSpaceDN w:val="0"/>
              <w:adjustRightInd w:val="0"/>
              <w:jc w:val="right"/>
              <w:rPr>
                <w:color w:val="000000"/>
              </w:rPr>
            </w:pPr>
          </w:p>
        </w:tc>
        <w:tc>
          <w:tcPr>
            <w:tcW w:w="926" w:type="dxa"/>
            <w:tcBorders>
              <w:top w:val="single" w:sz="2" w:space="0" w:color="000000"/>
              <w:left w:val="single" w:sz="2" w:space="0" w:color="000000"/>
              <w:bottom w:val="single" w:sz="2" w:space="0" w:color="000000"/>
              <w:right w:val="single" w:sz="2" w:space="0" w:color="000000"/>
            </w:tcBorders>
          </w:tcPr>
          <w:p w:rsidR="00363E61" w:rsidRPr="00363E61" w:rsidRDefault="00363E61" w:rsidP="00F7279C">
            <w:pPr>
              <w:autoSpaceDE w:val="0"/>
              <w:autoSpaceDN w:val="0"/>
              <w:adjustRightInd w:val="0"/>
              <w:jc w:val="right"/>
              <w:rPr>
                <w:color w:val="000000"/>
              </w:rPr>
            </w:pPr>
          </w:p>
        </w:tc>
      </w:tr>
      <w:tr w:rsidR="00363E61" w:rsidRPr="00363E61" w:rsidTr="00F7279C">
        <w:trPr>
          <w:trHeight w:val="585"/>
        </w:trPr>
        <w:tc>
          <w:tcPr>
            <w:tcW w:w="4881" w:type="dxa"/>
            <w:tcBorders>
              <w:top w:val="single" w:sz="2" w:space="0" w:color="000000"/>
              <w:left w:val="single" w:sz="2" w:space="0" w:color="000000"/>
              <w:bottom w:val="single" w:sz="2" w:space="0" w:color="000000"/>
              <w:right w:val="single" w:sz="2" w:space="0" w:color="000000"/>
            </w:tcBorders>
          </w:tcPr>
          <w:p w:rsidR="00363E61" w:rsidRPr="00363E61" w:rsidRDefault="00363E61" w:rsidP="00F7279C">
            <w:pPr>
              <w:autoSpaceDE w:val="0"/>
              <w:autoSpaceDN w:val="0"/>
              <w:adjustRightInd w:val="0"/>
              <w:rPr>
                <w:color w:val="000000"/>
              </w:rPr>
            </w:pPr>
            <w:r w:rsidRPr="00363E61">
              <w:rPr>
                <w:color w:val="000000"/>
              </w:rPr>
              <w:t>Среднесписочная численность муниципальных служащих сельсовета за отчётный квартал, человек</w:t>
            </w:r>
          </w:p>
        </w:tc>
        <w:tc>
          <w:tcPr>
            <w:tcW w:w="1470" w:type="dxa"/>
            <w:tcBorders>
              <w:top w:val="single" w:sz="2" w:space="0" w:color="000000"/>
              <w:left w:val="single" w:sz="2" w:space="0" w:color="000000"/>
              <w:bottom w:val="single" w:sz="2" w:space="0" w:color="000000"/>
              <w:right w:val="single" w:sz="2" w:space="0" w:color="000000"/>
            </w:tcBorders>
          </w:tcPr>
          <w:p w:rsidR="00363E61" w:rsidRPr="00363E61" w:rsidRDefault="00363E61" w:rsidP="00F7279C">
            <w:pPr>
              <w:autoSpaceDE w:val="0"/>
              <w:autoSpaceDN w:val="0"/>
              <w:adjustRightInd w:val="0"/>
              <w:jc w:val="right"/>
              <w:rPr>
                <w:color w:val="000000"/>
              </w:rPr>
            </w:pPr>
            <w:r w:rsidRPr="00363E61">
              <w:rPr>
                <w:color w:val="000000"/>
              </w:rPr>
              <w:t>4</w:t>
            </w:r>
          </w:p>
        </w:tc>
        <w:tc>
          <w:tcPr>
            <w:tcW w:w="1470" w:type="dxa"/>
            <w:tcBorders>
              <w:top w:val="single" w:sz="2" w:space="0" w:color="000000"/>
              <w:left w:val="single" w:sz="2" w:space="0" w:color="000000"/>
              <w:bottom w:val="single" w:sz="2" w:space="0" w:color="000000"/>
              <w:right w:val="single" w:sz="2" w:space="0" w:color="000000"/>
            </w:tcBorders>
          </w:tcPr>
          <w:p w:rsidR="00363E61" w:rsidRPr="00363E61" w:rsidRDefault="00363E61" w:rsidP="00F7279C">
            <w:pPr>
              <w:autoSpaceDE w:val="0"/>
              <w:autoSpaceDN w:val="0"/>
              <w:adjustRightInd w:val="0"/>
              <w:jc w:val="right"/>
              <w:rPr>
                <w:color w:val="000000"/>
              </w:rPr>
            </w:pPr>
          </w:p>
        </w:tc>
        <w:tc>
          <w:tcPr>
            <w:tcW w:w="1308" w:type="dxa"/>
            <w:tcBorders>
              <w:top w:val="single" w:sz="2" w:space="0" w:color="000000"/>
              <w:left w:val="single" w:sz="2" w:space="0" w:color="000000"/>
              <w:bottom w:val="single" w:sz="2" w:space="0" w:color="000000"/>
              <w:right w:val="single" w:sz="2" w:space="0" w:color="000000"/>
            </w:tcBorders>
          </w:tcPr>
          <w:p w:rsidR="00363E61" w:rsidRPr="00363E61" w:rsidRDefault="00363E61" w:rsidP="00F7279C">
            <w:pPr>
              <w:autoSpaceDE w:val="0"/>
              <w:autoSpaceDN w:val="0"/>
              <w:adjustRightInd w:val="0"/>
              <w:jc w:val="right"/>
              <w:rPr>
                <w:color w:val="000000"/>
              </w:rPr>
            </w:pPr>
          </w:p>
        </w:tc>
        <w:tc>
          <w:tcPr>
            <w:tcW w:w="926" w:type="dxa"/>
            <w:tcBorders>
              <w:top w:val="single" w:sz="2" w:space="0" w:color="000000"/>
              <w:left w:val="single" w:sz="2" w:space="0" w:color="000000"/>
              <w:bottom w:val="single" w:sz="2" w:space="0" w:color="000000"/>
              <w:right w:val="single" w:sz="2" w:space="0" w:color="000000"/>
            </w:tcBorders>
          </w:tcPr>
          <w:p w:rsidR="00363E61" w:rsidRPr="00363E61" w:rsidRDefault="00363E61" w:rsidP="00F7279C">
            <w:pPr>
              <w:autoSpaceDE w:val="0"/>
              <w:autoSpaceDN w:val="0"/>
              <w:adjustRightInd w:val="0"/>
              <w:jc w:val="right"/>
              <w:rPr>
                <w:color w:val="000000"/>
              </w:rPr>
            </w:pPr>
          </w:p>
        </w:tc>
      </w:tr>
      <w:tr w:rsidR="00363E61" w:rsidRPr="00363E61" w:rsidTr="00F7279C">
        <w:trPr>
          <w:trHeight w:val="570"/>
        </w:trPr>
        <w:tc>
          <w:tcPr>
            <w:tcW w:w="4881" w:type="dxa"/>
            <w:tcBorders>
              <w:top w:val="single" w:sz="2" w:space="0" w:color="000000"/>
              <w:left w:val="single" w:sz="2" w:space="0" w:color="000000"/>
              <w:bottom w:val="single" w:sz="2" w:space="0" w:color="000000"/>
              <w:right w:val="single" w:sz="2" w:space="0" w:color="000000"/>
            </w:tcBorders>
          </w:tcPr>
          <w:p w:rsidR="00363E61" w:rsidRPr="00363E61" w:rsidRDefault="00363E61" w:rsidP="00F7279C">
            <w:pPr>
              <w:autoSpaceDE w:val="0"/>
              <w:autoSpaceDN w:val="0"/>
              <w:adjustRightInd w:val="0"/>
              <w:rPr>
                <w:color w:val="000000"/>
              </w:rPr>
            </w:pPr>
            <w:r w:rsidRPr="00363E61">
              <w:rPr>
                <w:color w:val="000000"/>
              </w:rPr>
              <w:t>Фактические затраты на денежное содержание муниципальных служащих за отчётный квартал, руб.</w:t>
            </w:r>
          </w:p>
        </w:tc>
        <w:tc>
          <w:tcPr>
            <w:tcW w:w="1470" w:type="dxa"/>
            <w:tcBorders>
              <w:top w:val="single" w:sz="2" w:space="0" w:color="000000"/>
              <w:left w:val="single" w:sz="2" w:space="0" w:color="000000"/>
              <w:bottom w:val="single" w:sz="2" w:space="0" w:color="000000"/>
              <w:right w:val="single" w:sz="2" w:space="0" w:color="000000"/>
            </w:tcBorders>
          </w:tcPr>
          <w:p w:rsidR="00363E61" w:rsidRPr="00363E61" w:rsidRDefault="00363E61" w:rsidP="00F7279C">
            <w:pPr>
              <w:autoSpaceDE w:val="0"/>
              <w:autoSpaceDN w:val="0"/>
              <w:adjustRightInd w:val="0"/>
              <w:jc w:val="right"/>
              <w:rPr>
                <w:color w:val="000000"/>
              </w:rPr>
            </w:pPr>
            <w:r w:rsidRPr="00363E61">
              <w:rPr>
                <w:color w:val="000000"/>
              </w:rPr>
              <w:t>1199,3</w:t>
            </w:r>
          </w:p>
        </w:tc>
        <w:tc>
          <w:tcPr>
            <w:tcW w:w="1470" w:type="dxa"/>
            <w:tcBorders>
              <w:top w:val="single" w:sz="2" w:space="0" w:color="000000"/>
              <w:left w:val="single" w:sz="2" w:space="0" w:color="000000"/>
              <w:bottom w:val="single" w:sz="2" w:space="0" w:color="000000"/>
              <w:right w:val="single" w:sz="2" w:space="0" w:color="000000"/>
            </w:tcBorders>
          </w:tcPr>
          <w:p w:rsidR="00363E61" w:rsidRPr="00363E61" w:rsidRDefault="00363E61" w:rsidP="00F7279C">
            <w:pPr>
              <w:autoSpaceDE w:val="0"/>
              <w:autoSpaceDN w:val="0"/>
              <w:adjustRightInd w:val="0"/>
              <w:jc w:val="right"/>
              <w:rPr>
                <w:color w:val="000000"/>
              </w:rPr>
            </w:pPr>
          </w:p>
        </w:tc>
        <w:tc>
          <w:tcPr>
            <w:tcW w:w="1308" w:type="dxa"/>
            <w:tcBorders>
              <w:top w:val="single" w:sz="2" w:space="0" w:color="000000"/>
              <w:left w:val="single" w:sz="2" w:space="0" w:color="000000"/>
              <w:bottom w:val="single" w:sz="2" w:space="0" w:color="000000"/>
              <w:right w:val="single" w:sz="2" w:space="0" w:color="000000"/>
            </w:tcBorders>
          </w:tcPr>
          <w:p w:rsidR="00363E61" w:rsidRPr="00363E61" w:rsidRDefault="00363E61" w:rsidP="00F7279C">
            <w:pPr>
              <w:autoSpaceDE w:val="0"/>
              <w:autoSpaceDN w:val="0"/>
              <w:adjustRightInd w:val="0"/>
              <w:jc w:val="right"/>
              <w:rPr>
                <w:color w:val="000000"/>
              </w:rPr>
            </w:pPr>
          </w:p>
        </w:tc>
        <w:tc>
          <w:tcPr>
            <w:tcW w:w="926" w:type="dxa"/>
            <w:tcBorders>
              <w:top w:val="single" w:sz="2" w:space="0" w:color="000000"/>
              <w:left w:val="single" w:sz="2" w:space="0" w:color="000000"/>
              <w:bottom w:val="single" w:sz="2" w:space="0" w:color="000000"/>
              <w:right w:val="single" w:sz="2" w:space="0" w:color="000000"/>
            </w:tcBorders>
          </w:tcPr>
          <w:p w:rsidR="00363E61" w:rsidRPr="00363E61" w:rsidRDefault="00363E61" w:rsidP="00F7279C">
            <w:pPr>
              <w:autoSpaceDE w:val="0"/>
              <w:autoSpaceDN w:val="0"/>
              <w:adjustRightInd w:val="0"/>
              <w:jc w:val="right"/>
              <w:rPr>
                <w:color w:val="000000"/>
              </w:rPr>
            </w:pPr>
          </w:p>
        </w:tc>
      </w:tr>
    </w:tbl>
    <w:p w:rsidR="008275BF" w:rsidRDefault="008275BF" w:rsidP="008275BF">
      <w:pPr>
        <w:spacing w:after="120"/>
      </w:pPr>
    </w:p>
    <w:p w:rsidR="008275BF" w:rsidRDefault="008275BF" w:rsidP="008275BF">
      <w:pPr>
        <w:spacing w:after="120"/>
        <w:rPr>
          <w:i/>
        </w:rPr>
      </w:pPr>
    </w:p>
    <w:p w:rsidR="008275BF" w:rsidRPr="00363E61" w:rsidRDefault="008275BF" w:rsidP="008275BF">
      <w:pPr>
        <w:ind w:right="-55"/>
        <w:jc w:val="center"/>
        <w:outlineLvl w:val="0"/>
      </w:pPr>
      <w:r w:rsidRPr="00363E61">
        <w:lastRenderedPageBreak/>
        <w:t>МАНЗЕНСКИЙ   СЕЛЬСКИЙ  СОВЕТ ДЕПУТАТОВ</w:t>
      </w:r>
    </w:p>
    <w:p w:rsidR="008275BF" w:rsidRPr="00363E61" w:rsidRDefault="008275BF" w:rsidP="008275BF">
      <w:pPr>
        <w:ind w:right="-55"/>
        <w:jc w:val="center"/>
        <w:outlineLvl w:val="0"/>
      </w:pPr>
      <w:r w:rsidRPr="00363E61">
        <w:t>БОГУЧАНСКОГО РАЙОНА</w:t>
      </w:r>
    </w:p>
    <w:p w:rsidR="008275BF" w:rsidRPr="00363E61" w:rsidRDefault="008275BF" w:rsidP="008275BF">
      <w:pPr>
        <w:ind w:right="-55"/>
        <w:jc w:val="center"/>
        <w:outlineLvl w:val="0"/>
      </w:pPr>
      <w:r w:rsidRPr="00363E61">
        <w:t>КРАСНОЯРСКОГО КРАЯ</w:t>
      </w:r>
    </w:p>
    <w:p w:rsidR="008275BF" w:rsidRPr="00363E61" w:rsidRDefault="008275BF" w:rsidP="008275BF">
      <w:pPr>
        <w:autoSpaceDE w:val="0"/>
        <w:autoSpaceDN w:val="0"/>
        <w:adjustRightInd w:val="0"/>
        <w:jc w:val="center"/>
        <w:rPr>
          <w:bCs/>
        </w:rPr>
      </w:pPr>
      <w:r w:rsidRPr="00363E61">
        <w:rPr>
          <w:bCs/>
        </w:rPr>
        <w:t>РЕШЕНИЕ</w:t>
      </w:r>
    </w:p>
    <w:p w:rsidR="008275BF" w:rsidRPr="00363E61" w:rsidRDefault="008275BF" w:rsidP="008275BF">
      <w:pPr>
        <w:autoSpaceDE w:val="0"/>
        <w:autoSpaceDN w:val="0"/>
        <w:adjustRightInd w:val="0"/>
        <w:rPr>
          <w:bCs/>
        </w:rPr>
      </w:pPr>
      <w:r w:rsidRPr="00363E61">
        <w:rPr>
          <w:bCs/>
        </w:rPr>
        <w:t xml:space="preserve">21.07.2023г                                </w:t>
      </w:r>
      <w:r w:rsidR="00363E61">
        <w:rPr>
          <w:bCs/>
        </w:rPr>
        <w:t xml:space="preserve">               </w:t>
      </w:r>
      <w:r w:rsidRPr="00363E61">
        <w:rPr>
          <w:bCs/>
        </w:rPr>
        <w:t xml:space="preserve">    </w:t>
      </w:r>
      <w:proofErr w:type="spellStart"/>
      <w:r w:rsidRPr="00363E61">
        <w:rPr>
          <w:bCs/>
        </w:rPr>
        <w:t>п</w:t>
      </w:r>
      <w:proofErr w:type="gramStart"/>
      <w:r w:rsidRPr="00363E61">
        <w:rPr>
          <w:bCs/>
        </w:rPr>
        <w:t>.М</w:t>
      </w:r>
      <w:proofErr w:type="gramEnd"/>
      <w:r w:rsidRPr="00363E61">
        <w:rPr>
          <w:bCs/>
        </w:rPr>
        <w:t>анзя</w:t>
      </w:r>
      <w:proofErr w:type="spellEnd"/>
      <w:r w:rsidRPr="00363E61">
        <w:rPr>
          <w:bCs/>
        </w:rPr>
        <w:t xml:space="preserve">                                 </w:t>
      </w:r>
      <w:r w:rsidR="00363E61">
        <w:rPr>
          <w:bCs/>
        </w:rPr>
        <w:t xml:space="preserve">              </w:t>
      </w:r>
      <w:r w:rsidRPr="00363E61">
        <w:rPr>
          <w:bCs/>
        </w:rPr>
        <w:t xml:space="preserve">     № 15/34        </w:t>
      </w:r>
    </w:p>
    <w:p w:rsidR="008275BF" w:rsidRPr="00363E61" w:rsidRDefault="008275BF" w:rsidP="008275BF">
      <w:pPr>
        <w:pStyle w:val="a9"/>
        <w:shd w:val="clear" w:color="auto" w:fill="FFFFFF"/>
        <w:spacing w:before="0" w:beforeAutospacing="0" w:after="0" w:afterAutospacing="0"/>
        <w:ind w:firstLine="709"/>
        <w:jc w:val="center"/>
        <w:rPr>
          <w:color w:val="282828"/>
        </w:rPr>
      </w:pPr>
    </w:p>
    <w:p w:rsidR="008275BF" w:rsidRPr="00363E61" w:rsidRDefault="008275BF" w:rsidP="008275BF">
      <w:pPr>
        <w:pStyle w:val="a9"/>
        <w:shd w:val="clear" w:color="auto" w:fill="FFFFFF"/>
        <w:spacing w:before="0" w:beforeAutospacing="0" w:after="0" w:afterAutospacing="0"/>
        <w:ind w:firstLine="709"/>
        <w:jc w:val="center"/>
      </w:pPr>
    </w:p>
    <w:p w:rsidR="008275BF" w:rsidRPr="00363E61" w:rsidRDefault="008275BF" w:rsidP="008275BF">
      <w:pPr>
        <w:pStyle w:val="a9"/>
        <w:shd w:val="clear" w:color="auto" w:fill="FFFFFF"/>
        <w:spacing w:before="0" w:beforeAutospacing="0" w:after="0" w:afterAutospacing="0"/>
      </w:pPr>
      <w:r w:rsidRPr="00363E61">
        <w:rPr>
          <w:rStyle w:val="a6"/>
          <w:rFonts w:eastAsiaTheme="majorEastAsia"/>
          <w:b w:val="0"/>
        </w:rPr>
        <w:t xml:space="preserve">О внесении изменений  в решение  </w:t>
      </w:r>
      <w:proofErr w:type="spellStart"/>
      <w:r w:rsidRPr="00363E61">
        <w:rPr>
          <w:rStyle w:val="a6"/>
          <w:rFonts w:eastAsiaTheme="majorEastAsia"/>
          <w:b w:val="0"/>
        </w:rPr>
        <w:t>Манзенского</w:t>
      </w:r>
      <w:proofErr w:type="spellEnd"/>
      <w:r w:rsidRPr="00363E61">
        <w:rPr>
          <w:rStyle w:val="a6"/>
          <w:rFonts w:eastAsiaTheme="majorEastAsia"/>
          <w:b w:val="0"/>
        </w:rPr>
        <w:t xml:space="preserve"> сельского Совета депутатов № 6/34 от 06.03.2018 года «Об утверждении порядка проведения </w:t>
      </w:r>
      <w:proofErr w:type="spellStart"/>
      <w:r w:rsidRPr="00363E61">
        <w:rPr>
          <w:rStyle w:val="a6"/>
          <w:rFonts w:eastAsiaTheme="majorEastAsia"/>
          <w:b w:val="0"/>
        </w:rPr>
        <w:t>антикоррупционной</w:t>
      </w:r>
      <w:proofErr w:type="spellEnd"/>
      <w:r w:rsidRPr="00363E61">
        <w:rPr>
          <w:rStyle w:val="a6"/>
          <w:rFonts w:eastAsiaTheme="majorEastAsia"/>
          <w:b w:val="0"/>
        </w:rPr>
        <w:t xml:space="preserve"> экспертизы нормативных правовых актов МО, принимаемых Советом депутатов, и их проектов»</w:t>
      </w:r>
    </w:p>
    <w:p w:rsidR="008275BF" w:rsidRPr="00363E61" w:rsidRDefault="008275BF" w:rsidP="008275BF">
      <w:pPr>
        <w:pStyle w:val="a9"/>
        <w:shd w:val="clear" w:color="auto" w:fill="FFFFFF"/>
        <w:spacing w:before="0" w:beforeAutospacing="0" w:after="0" w:afterAutospacing="0"/>
        <w:ind w:firstLine="709"/>
        <w:jc w:val="center"/>
        <w:rPr>
          <w:color w:val="282828"/>
        </w:rPr>
      </w:pPr>
    </w:p>
    <w:p w:rsidR="008275BF" w:rsidRPr="00363E61" w:rsidRDefault="008275BF" w:rsidP="008275BF">
      <w:pPr>
        <w:pStyle w:val="a9"/>
        <w:shd w:val="clear" w:color="auto" w:fill="FFFFFF"/>
        <w:spacing w:before="0" w:beforeAutospacing="0" w:after="0" w:afterAutospacing="0"/>
        <w:ind w:firstLine="709"/>
        <w:jc w:val="both"/>
        <w:rPr>
          <w:color w:val="282828"/>
        </w:rPr>
      </w:pPr>
      <w:proofErr w:type="gramStart"/>
      <w:r w:rsidRPr="00363E61">
        <w:t xml:space="preserve">В соответствии с Федеральным законом от 17 июля 2009 года № 172-ФЗ «Об </w:t>
      </w:r>
      <w:proofErr w:type="spellStart"/>
      <w:r w:rsidRPr="00363E61">
        <w:t>антикоррупционной</w:t>
      </w:r>
      <w:proofErr w:type="spellEnd"/>
      <w:r w:rsidRPr="00363E61">
        <w:t xml:space="preserve"> экспертизе нормативных правовых актов и проектов нормативных правовых актов», Федеральным законом от 6 октября 2003 года № 131-ФЗ «Об общих принципах организации местного самоуправления в Российской Федерации», Федеральным  законом  от  14.07.2022 № 255-ФЗ  «О  контроле  за деятельностью лиц, находящихся  под  иностранным  влиянием», на основании Устава </w:t>
      </w:r>
      <w:proofErr w:type="spellStart"/>
      <w:r w:rsidRPr="00363E61">
        <w:t>Манзенского</w:t>
      </w:r>
      <w:proofErr w:type="spellEnd"/>
      <w:r w:rsidRPr="00363E61">
        <w:t xml:space="preserve">  сельсовета</w:t>
      </w:r>
      <w:r w:rsidRPr="00363E61">
        <w:rPr>
          <w:color w:val="282828"/>
        </w:rPr>
        <w:t xml:space="preserve">  </w:t>
      </w:r>
      <w:proofErr w:type="spellStart"/>
      <w:r w:rsidRPr="00363E61">
        <w:rPr>
          <w:color w:val="282828"/>
        </w:rPr>
        <w:t>Манзенский</w:t>
      </w:r>
      <w:proofErr w:type="spellEnd"/>
      <w:r w:rsidRPr="00363E61">
        <w:rPr>
          <w:color w:val="282828"/>
        </w:rPr>
        <w:t xml:space="preserve">  сельский</w:t>
      </w:r>
      <w:proofErr w:type="gramEnd"/>
      <w:r w:rsidRPr="00363E61">
        <w:rPr>
          <w:color w:val="282828"/>
        </w:rPr>
        <w:t xml:space="preserve">  Совет депутатов  </w:t>
      </w:r>
      <w:r w:rsidRPr="00363E61">
        <w:t>РЕШИЛ:</w:t>
      </w:r>
    </w:p>
    <w:p w:rsidR="008275BF" w:rsidRPr="00363E61" w:rsidRDefault="008275BF" w:rsidP="008275BF">
      <w:pPr>
        <w:pStyle w:val="a9"/>
        <w:shd w:val="clear" w:color="auto" w:fill="FFFFFF"/>
        <w:spacing w:before="0" w:beforeAutospacing="0" w:after="0" w:afterAutospacing="0"/>
        <w:ind w:firstLine="709"/>
        <w:jc w:val="both"/>
      </w:pPr>
    </w:p>
    <w:p w:rsidR="008275BF" w:rsidRPr="00363E61" w:rsidRDefault="008275BF" w:rsidP="008275BF">
      <w:pPr>
        <w:pStyle w:val="a9"/>
        <w:numPr>
          <w:ilvl w:val="0"/>
          <w:numId w:val="1"/>
        </w:numPr>
        <w:shd w:val="clear" w:color="auto" w:fill="FFFFFF"/>
        <w:spacing w:before="0" w:beforeAutospacing="0" w:after="0" w:afterAutospacing="0"/>
        <w:jc w:val="both"/>
        <w:rPr>
          <w:rStyle w:val="a6"/>
          <w:rFonts w:eastAsiaTheme="majorEastAsia"/>
          <w:b w:val="0"/>
          <w:bCs w:val="0"/>
        </w:rPr>
      </w:pPr>
      <w:r w:rsidRPr="00363E61">
        <w:t xml:space="preserve">Внести  </w:t>
      </w:r>
      <w:r w:rsidRPr="00363E61">
        <w:rPr>
          <w:rStyle w:val="a6"/>
          <w:rFonts w:eastAsiaTheme="majorEastAsia"/>
          <w:b w:val="0"/>
        </w:rPr>
        <w:t xml:space="preserve">изменения  в решение  </w:t>
      </w:r>
      <w:proofErr w:type="spellStart"/>
      <w:r w:rsidRPr="00363E61">
        <w:rPr>
          <w:rStyle w:val="a6"/>
          <w:rFonts w:eastAsiaTheme="majorEastAsia"/>
          <w:b w:val="0"/>
        </w:rPr>
        <w:t>Манзенского</w:t>
      </w:r>
      <w:proofErr w:type="spellEnd"/>
      <w:r w:rsidRPr="00363E61">
        <w:rPr>
          <w:rStyle w:val="a6"/>
          <w:rFonts w:eastAsiaTheme="majorEastAsia"/>
          <w:b w:val="0"/>
        </w:rPr>
        <w:t xml:space="preserve"> сельского Совета </w:t>
      </w:r>
    </w:p>
    <w:p w:rsidR="008275BF" w:rsidRPr="00363E61" w:rsidRDefault="008275BF" w:rsidP="008275BF">
      <w:pPr>
        <w:pStyle w:val="a9"/>
        <w:shd w:val="clear" w:color="auto" w:fill="FFFFFF"/>
        <w:spacing w:before="0" w:beforeAutospacing="0" w:after="0" w:afterAutospacing="0"/>
        <w:jc w:val="both"/>
        <w:rPr>
          <w:rFonts w:eastAsiaTheme="majorEastAsia"/>
        </w:rPr>
      </w:pPr>
      <w:r w:rsidRPr="00363E61">
        <w:rPr>
          <w:rStyle w:val="a6"/>
          <w:rFonts w:eastAsiaTheme="majorEastAsia"/>
          <w:b w:val="0"/>
        </w:rPr>
        <w:t xml:space="preserve">депутатов № 6/34 от 06.03.2018 года «Об утверждении порядка проведения </w:t>
      </w:r>
      <w:proofErr w:type="spellStart"/>
      <w:r w:rsidRPr="00363E61">
        <w:rPr>
          <w:rStyle w:val="a6"/>
          <w:rFonts w:eastAsiaTheme="majorEastAsia"/>
          <w:b w:val="0"/>
        </w:rPr>
        <w:t>антикоррупционной</w:t>
      </w:r>
      <w:proofErr w:type="spellEnd"/>
      <w:r w:rsidRPr="00363E61">
        <w:rPr>
          <w:rStyle w:val="a6"/>
          <w:rFonts w:eastAsiaTheme="majorEastAsia"/>
          <w:b w:val="0"/>
        </w:rPr>
        <w:t xml:space="preserve"> экспертизы нормативных правовых актов МО, принимаемых Советом депутатов, и их проектов»</w:t>
      </w:r>
      <w:proofErr w:type="gramStart"/>
      <w:r w:rsidRPr="00363E61">
        <w:rPr>
          <w:rStyle w:val="a6"/>
          <w:rFonts w:eastAsiaTheme="majorEastAsia"/>
          <w:b w:val="0"/>
        </w:rPr>
        <w:t xml:space="preserve"> :</w:t>
      </w:r>
      <w:proofErr w:type="gramEnd"/>
    </w:p>
    <w:p w:rsidR="008275BF" w:rsidRPr="00363E61" w:rsidRDefault="008275BF" w:rsidP="008275BF">
      <w:pPr>
        <w:pStyle w:val="a9"/>
        <w:numPr>
          <w:ilvl w:val="1"/>
          <w:numId w:val="2"/>
        </w:numPr>
        <w:shd w:val="clear" w:color="auto" w:fill="FFFFFF"/>
        <w:spacing w:before="0" w:beforeAutospacing="0" w:after="0" w:afterAutospacing="0"/>
        <w:jc w:val="both"/>
        <w:rPr>
          <w:color w:val="000000"/>
        </w:rPr>
      </w:pPr>
      <w:r w:rsidRPr="00363E61">
        <w:t>П.16 дополнить п.п.  п. 16.1  следующего содержания:</w:t>
      </w:r>
    </w:p>
    <w:p w:rsidR="008275BF" w:rsidRPr="00363E61" w:rsidRDefault="008275BF" w:rsidP="008275BF">
      <w:pPr>
        <w:pStyle w:val="a9"/>
        <w:shd w:val="clear" w:color="auto" w:fill="FFFFFF"/>
        <w:spacing w:before="0" w:beforeAutospacing="0" w:after="0" w:afterAutospacing="0"/>
        <w:jc w:val="both"/>
      </w:pPr>
      <w:r w:rsidRPr="00363E61">
        <w:t>«16.1.</w:t>
      </w:r>
      <w:r w:rsidRPr="00363E61">
        <w:rPr>
          <w:rStyle w:val="a6"/>
          <w:rFonts w:eastAsiaTheme="majorEastAsia"/>
          <w:b w:val="0"/>
        </w:rPr>
        <w:t xml:space="preserve"> Не допускается  проведение  независимой  </w:t>
      </w:r>
      <w:proofErr w:type="spellStart"/>
      <w:r w:rsidRPr="00363E61">
        <w:rPr>
          <w:rStyle w:val="a6"/>
          <w:rFonts w:eastAsiaTheme="majorEastAsia"/>
          <w:b w:val="0"/>
        </w:rPr>
        <w:t>антикоррупционной</w:t>
      </w:r>
      <w:proofErr w:type="spellEnd"/>
      <w:r w:rsidRPr="00363E61">
        <w:rPr>
          <w:rStyle w:val="a6"/>
          <w:rFonts w:eastAsiaTheme="majorEastAsia"/>
          <w:b w:val="0"/>
        </w:rPr>
        <w:t xml:space="preserve">  экспертизы НПА (проектов НПА)</w:t>
      </w:r>
    </w:p>
    <w:p w:rsidR="008275BF" w:rsidRPr="00363E61" w:rsidRDefault="008275BF" w:rsidP="008275BF">
      <w:pPr>
        <w:pStyle w:val="a9"/>
        <w:spacing w:before="0" w:beforeAutospacing="0" w:after="0" w:afterAutospacing="0"/>
        <w:ind w:firstLine="709"/>
        <w:jc w:val="both"/>
        <w:rPr>
          <w:color w:val="000000"/>
        </w:rPr>
      </w:pPr>
      <w:r w:rsidRPr="00363E61">
        <w:rPr>
          <w:color w:val="000000"/>
        </w:rPr>
        <w:t>- гражданами, имеющими неснятую или непогашенную судимость;</w:t>
      </w:r>
    </w:p>
    <w:p w:rsidR="008275BF" w:rsidRPr="00363E61" w:rsidRDefault="008275BF" w:rsidP="008275BF">
      <w:pPr>
        <w:pStyle w:val="a9"/>
        <w:spacing w:before="0" w:beforeAutospacing="0" w:after="0" w:afterAutospacing="0"/>
        <w:ind w:firstLine="709"/>
        <w:jc w:val="both"/>
        <w:rPr>
          <w:color w:val="000000"/>
        </w:rPr>
      </w:pPr>
      <w:r w:rsidRPr="00363E61">
        <w:rPr>
          <w:color w:val="000000"/>
        </w:rPr>
        <w:t>- 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rsidR="008275BF" w:rsidRPr="00363E61" w:rsidRDefault="008275BF" w:rsidP="008275BF">
      <w:pPr>
        <w:pStyle w:val="a9"/>
        <w:spacing w:before="0" w:beforeAutospacing="0" w:after="0" w:afterAutospacing="0"/>
        <w:ind w:firstLine="709"/>
        <w:jc w:val="both"/>
        <w:rPr>
          <w:color w:val="000000"/>
        </w:rPr>
      </w:pPr>
      <w:r w:rsidRPr="00363E61">
        <w:rPr>
          <w:color w:val="000000"/>
        </w:rPr>
        <w:t>- гражданами, осуществляющими деятельность в органах и организациях, указанных в пункте 3 части 1 статьи 3 настоящего Федерального закона;</w:t>
      </w:r>
    </w:p>
    <w:p w:rsidR="008275BF" w:rsidRPr="00363E61" w:rsidRDefault="008275BF" w:rsidP="008275BF">
      <w:pPr>
        <w:pStyle w:val="a9"/>
        <w:spacing w:before="0" w:beforeAutospacing="0" w:after="0" w:afterAutospacing="0"/>
        <w:ind w:firstLine="709"/>
        <w:jc w:val="both"/>
        <w:rPr>
          <w:color w:val="000000"/>
        </w:rPr>
      </w:pPr>
      <w:r w:rsidRPr="00363E61">
        <w:rPr>
          <w:color w:val="000000"/>
        </w:rPr>
        <w:t>- международными и иностранными организациями;</w:t>
      </w:r>
    </w:p>
    <w:p w:rsidR="008275BF" w:rsidRPr="00363E61" w:rsidRDefault="008275BF" w:rsidP="008275BF">
      <w:pPr>
        <w:pStyle w:val="a9"/>
        <w:spacing w:before="0" w:beforeAutospacing="0" w:after="0" w:afterAutospacing="0"/>
        <w:ind w:firstLine="709"/>
        <w:jc w:val="both"/>
        <w:rPr>
          <w:color w:val="000000"/>
        </w:rPr>
      </w:pPr>
      <w:r w:rsidRPr="00363E61">
        <w:rPr>
          <w:color w:val="000000"/>
        </w:rPr>
        <w:t>- иностранными  агентами</w:t>
      </w:r>
    </w:p>
    <w:p w:rsidR="008275BF" w:rsidRPr="00363E61" w:rsidRDefault="008275BF" w:rsidP="008275BF">
      <w:pPr>
        <w:pStyle w:val="a9"/>
        <w:shd w:val="clear" w:color="auto" w:fill="FFFFFF"/>
        <w:spacing w:before="0" w:beforeAutospacing="0" w:after="0" w:afterAutospacing="0"/>
        <w:jc w:val="both"/>
        <w:rPr>
          <w:color w:val="000000"/>
        </w:rPr>
      </w:pPr>
      <w:r w:rsidRPr="00363E61">
        <w:rPr>
          <w:color w:val="000000"/>
        </w:rPr>
        <w:t xml:space="preserve">         2. </w:t>
      </w:r>
      <w:proofErr w:type="gramStart"/>
      <w:r w:rsidRPr="00363E61">
        <w:t>Контроль за</w:t>
      </w:r>
      <w:proofErr w:type="gramEnd"/>
      <w:r w:rsidRPr="00363E61">
        <w:t xml:space="preserve"> исполнением настоящего постановления оставляю за собой.</w:t>
      </w:r>
    </w:p>
    <w:p w:rsidR="008275BF" w:rsidRPr="00363E61" w:rsidRDefault="008275BF" w:rsidP="008275BF">
      <w:pPr>
        <w:pStyle w:val="a9"/>
        <w:shd w:val="clear" w:color="auto" w:fill="FFFFFF"/>
        <w:spacing w:before="0" w:beforeAutospacing="0" w:after="0" w:afterAutospacing="0"/>
        <w:jc w:val="both"/>
      </w:pPr>
      <w:r w:rsidRPr="00363E61">
        <w:t xml:space="preserve">       3. Постановление вступает в силу  со дня, следующего за днем  </w:t>
      </w:r>
    </w:p>
    <w:p w:rsidR="008275BF" w:rsidRPr="00363E61" w:rsidRDefault="008275BF" w:rsidP="008275BF">
      <w:pPr>
        <w:pStyle w:val="a9"/>
        <w:shd w:val="clear" w:color="auto" w:fill="FFFFFF"/>
        <w:spacing w:before="0" w:beforeAutospacing="0" w:after="0" w:afterAutospacing="0"/>
        <w:jc w:val="both"/>
      </w:pPr>
      <w:r w:rsidRPr="00363E61">
        <w:t>опубликования в периодическом печатном издании «</w:t>
      </w:r>
      <w:proofErr w:type="spellStart"/>
      <w:r w:rsidRPr="00363E61">
        <w:t>Манзенский</w:t>
      </w:r>
      <w:proofErr w:type="spellEnd"/>
      <w:r w:rsidRPr="00363E61">
        <w:t xml:space="preserve"> вестник» и подлежит размещению  на официальном сайте  </w:t>
      </w:r>
      <w:proofErr w:type="spellStart"/>
      <w:r w:rsidRPr="00363E61">
        <w:t>Манзенского</w:t>
      </w:r>
      <w:proofErr w:type="spellEnd"/>
      <w:r w:rsidRPr="00363E61">
        <w:t xml:space="preserve"> сельсовета</w:t>
      </w:r>
    </w:p>
    <w:p w:rsidR="008275BF" w:rsidRPr="00363E61" w:rsidRDefault="008275BF" w:rsidP="008275BF">
      <w:pPr>
        <w:pStyle w:val="a9"/>
        <w:shd w:val="clear" w:color="auto" w:fill="FFFFFF"/>
        <w:spacing w:before="0" w:beforeAutospacing="0" w:after="0" w:afterAutospacing="0"/>
        <w:ind w:firstLine="709"/>
        <w:jc w:val="both"/>
      </w:pPr>
      <w:r w:rsidRPr="00363E61">
        <w:t xml:space="preserve">4. </w:t>
      </w:r>
      <w:proofErr w:type="gramStart"/>
      <w:r w:rsidRPr="00363E61">
        <w:t>Контроль за</w:t>
      </w:r>
      <w:proofErr w:type="gramEnd"/>
      <w:r w:rsidRPr="00363E61">
        <w:t xml:space="preserve"> исполнением настоящего решения возложить на председателя </w:t>
      </w:r>
      <w:proofErr w:type="spellStart"/>
      <w:r w:rsidRPr="00363E61">
        <w:t>Манзенского</w:t>
      </w:r>
      <w:proofErr w:type="spellEnd"/>
      <w:r w:rsidRPr="00363E61">
        <w:t xml:space="preserve"> сельского Совета депутатов </w:t>
      </w:r>
      <w:proofErr w:type="spellStart"/>
      <w:r w:rsidRPr="00363E61">
        <w:t>А.Н.Паршинцеву</w:t>
      </w:r>
      <w:proofErr w:type="spellEnd"/>
      <w:r w:rsidRPr="00363E61">
        <w:t>.</w:t>
      </w:r>
    </w:p>
    <w:p w:rsidR="008275BF" w:rsidRPr="00363E61" w:rsidRDefault="008275BF" w:rsidP="008275BF">
      <w:pPr>
        <w:pStyle w:val="a9"/>
        <w:shd w:val="clear" w:color="auto" w:fill="FFFFFF"/>
        <w:spacing w:before="0" w:beforeAutospacing="0" w:after="0" w:afterAutospacing="0"/>
        <w:ind w:firstLine="709"/>
        <w:jc w:val="both"/>
      </w:pPr>
    </w:p>
    <w:p w:rsidR="008275BF" w:rsidRPr="00363E61" w:rsidRDefault="008275BF" w:rsidP="008275BF">
      <w:pPr>
        <w:pStyle w:val="a9"/>
        <w:shd w:val="clear" w:color="auto" w:fill="FFFFFF"/>
        <w:spacing w:before="0" w:beforeAutospacing="0" w:after="0" w:afterAutospacing="0"/>
        <w:ind w:firstLine="709"/>
        <w:jc w:val="both"/>
      </w:pPr>
    </w:p>
    <w:p w:rsidR="008275BF" w:rsidRPr="00363E61" w:rsidRDefault="008275BF" w:rsidP="008275BF">
      <w:pPr>
        <w:pStyle w:val="a9"/>
        <w:shd w:val="clear" w:color="auto" w:fill="FFFFFF"/>
        <w:spacing w:before="0" w:beforeAutospacing="0" w:after="0" w:afterAutospacing="0"/>
        <w:ind w:firstLine="709"/>
        <w:jc w:val="both"/>
      </w:pPr>
    </w:p>
    <w:p w:rsidR="008275BF" w:rsidRPr="00363E61" w:rsidRDefault="008275BF" w:rsidP="008275BF">
      <w:pPr>
        <w:pStyle w:val="a9"/>
        <w:shd w:val="clear" w:color="auto" w:fill="FFFFFF"/>
        <w:spacing w:before="0" w:beforeAutospacing="0" w:after="0" w:afterAutospacing="0"/>
        <w:ind w:firstLine="709"/>
        <w:jc w:val="both"/>
      </w:pPr>
      <w:r w:rsidRPr="00363E61">
        <w:t>  </w:t>
      </w:r>
    </w:p>
    <w:p w:rsidR="008275BF" w:rsidRPr="00363E61" w:rsidRDefault="008275BF" w:rsidP="008275BF">
      <w:pPr>
        <w:pStyle w:val="a9"/>
        <w:shd w:val="clear" w:color="auto" w:fill="FFFFFF"/>
        <w:spacing w:before="0" w:beforeAutospacing="0" w:after="0" w:afterAutospacing="0"/>
        <w:jc w:val="both"/>
        <w:outlineLvl w:val="0"/>
      </w:pPr>
      <w:r w:rsidRPr="00363E61">
        <w:t xml:space="preserve">Председатель </w:t>
      </w:r>
      <w:proofErr w:type="spellStart"/>
      <w:r w:rsidRPr="00363E61">
        <w:t>Манзенского</w:t>
      </w:r>
      <w:proofErr w:type="spellEnd"/>
      <w:r w:rsidRPr="00363E61">
        <w:t xml:space="preserve"> </w:t>
      </w:r>
    </w:p>
    <w:p w:rsidR="008275BF" w:rsidRPr="00363E61" w:rsidRDefault="008275BF" w:rsidP="008275BF">
      <w:pPr>
        <w:pStyle w:val="a9"/>
        <w:shd w:val="clear" w:color="auto" w:fill="FFFFFF"/>
        <w:tabs>
          <w:tab w:val="left" w:pos="7020"/>
        </w:tabs>
        <w:spacing w:before="0" w:beforeAutospacing="0" w:after="0" w:afterAutospacing="0"/>
        <w:jc w:val="both"/>
        <w:outlineLvl w:val="0"/>
      </w:pPr>
      <w:r w:rsidRPr="00363E61">
        <w:t xml:space="preserve">сельского Совета </w:t>
      </w:r>
      <w:r w:rsidRPr="00363E61">
        <w:tab/>
      </w:r>
      <w:proofErr w:type="spellStart"/>
      <w:r w:rsidRPr="00363E61">
        <w:t>А.Н.Паршинцева</w:t>
      </w:r>
      <w:proofErr w:type="spellEnd"/>
    </w:p>
    <w:p w:rsidR="008275BF" w:rsidRPr="00363E61" w:rsidRDefault="008275BF" w:rsidP="008275BF">
      <w:pPr>
        <w:pStyle w:val="a9"/>
        <w:shd w:val="clear" w:color="auto" w:fill="FFFFFF"/>
        <w:spacing w:before="0" w:beforeAutospacing="0" w:after="0" w:afterAutospacing="0"/>
        <w:jc w:val="both"/>
      </w:pPr>
      <w:r w:rsidRPr="00363E61">
        <w:t xml:space="preserve">Глава </w:t>
      </w:r>
      <w:proofErr w:type="spellStart"/>
      <w:r w:rsidRPr="00363E61">
        <w:t>Манзенского</w:t>
      </w:r>
      <w:proofErr w:type="spellEnd"/>
      <w:r w:rsidRPr="00363E61">
        <w:t xml:space="preserve"> сельсовета                                       </w:t>
      </w:r>
      <w:proofErr w:type="spellStart"/>
      <w:r w:rsidRPr="00363E61">
        <w:t>Т.Т.Мацур</w:t>
      </w:r>
      <w:proofErr w:type="spellEnd"/>
    </w:p>
    <w:p w:rsidR="008275BF" w:rsidRPr="00363E61" w:rsidRDefault="008275BF" w:rsidP="008275BF">
      <w:pPr>
        <w:spacing w:after="120"/>
      </w:pPr>
    </w:p>
    <w:p w:rsidR="008275BF" w:rsidRPr="00363E61" w:rsidRDefault="008275BF" w:rsidP="008275BF">
      <w:pPr>
        <w:spacing w:after="120"/>
      </w:pPr>
    </w:p>
    <w:p w:rsidR="002808FF" w:rsidRPr="00363E61" w:rsidRDefault="002808FF" w:rsidP="002808FF">
      <w:pPr>
        <w:pStyle w:val="7"/>
        <w:shd w:val="clear" w:color="auto" w:fill="auto"/>
        <w:spacing w:after="0" w:line="240" w:lineRule="auto"/>
        <w:rPr>
          <w:sz w:val="24"/>
          <w:szCs w:val="24"/>
        </w:rPr>
      </w:pPr>
      <w:r w:rsidRPr="00363E61">
        <w:rPr>
          <w:sz w:val="24"/>
          <w:szCs w:val="24"/>
        </w:rPr>
        <w:t>МАНЗЕНСКИЙ  СЕЛЬСКИЙ  СОВЕТ ДЕПУТАТОВ</w:t>
      </w:r>
      <w:r w:rsidRPr="00363E61">
        <w:rPr>
          <w:sz w:val="24"/>
          <w:szCs w:val="24"/>
        </w:rPr>
        <w:br/>
        <w:t>БОГУЧАНСКОГО РАЙОНА</w:t>
      </w:r>
      <w:r w:rsidRPr="00363E61">
        <w:rPr>
          <w:sz w:val="24"/>
          <w:szCs w:val="24"/>
        </w:rPr>
        <w:br/>
      </w:r>
      <w:r w:rsidRPr="00363E61">
        <w:rPr>
          <w:sz w:val="24"/>
          <w:szCs w:val="24"/>
        </w:rPr>
        <w:lastRenderedPageBreak/>
        <w:t>КРАСНОЯРСКОГО КРАЯ</w:t>
      </w:r>
    </w:p>
    <w:p w:rsidR="002808FF" w:rsidRPr="00363E61" w:rsidRDefault="002808FF" w:rsidP="002808FF">
      <w:pPr>
        <w:pStyle w:val="7"/>
        <w:shd w:val="clear" w:color="auto" w:fill="auto"/>
        <w:spacing w:after="0" w:line="240" w:lineRule="auto"/>
        <w:rPr>
          <w:sz w:val="24"/>
          <w:szCs w:val="24"/>
        </w:rPr>
      </w:pPr>
    </w:p>
    <w:p w:rsidR="002808FF" w:rsidRPr="00363E61" w:rsidRDefault="002808FF" w:rsidP="002808FF">
      <w:pPr>
        <w:pStyle w:val="20"/>
        <w:keepNext/>
        <w:keepLines/>
        <w:shd w:val="clear" w:color="auto" w:fill="auto"/>
        <w:spacing w:before="0" w:after="0" w:line="240" w:lineRule="auto"/>
        <w:jc w:val="left"/>
        <w:rPr>
          <w:sz w:val="24"/>
          <w:szCs w:val="24"/>
        </w:rPr>
      </w:pPr>
      <w:bookmarkStart w:id="0" w:name="bookmark0"/>
      <w:r w:rsidRPr="00363E61">
        <w:rPr>
          <w:sz w:val="24"/>
          <w:szCs w:val="24"/>
        </w:rPr>
        <w:t xml:space="preserve">                      РЕШЕНИЕ</w:t>
      </w:r>
      <w:bookmarkEnd w:id="0"/>
      <w:r w:rsidRPr="00363E61">
        <w:rPr>
          <w:sz w:val="24"/>
          <w:szCs w:val="24"/>
        </w:rPr>
        <w:t xml:space="preserve">           </w:t>
      </w:r>
    </w:p>
    <w:p w:rsidR="002808FF" w:rsidRPr="00363E61" w:rsidRDefault="002808FF" w:rsidP="00363E61">
      <w:pPr>
        <w:pStyle w:val="20"/>
        <w:keepNext/>
        <w:keepLines/>
        <w:shd w:val="clear" w:color="auto" w:fill="auto"/>
        <w:spacing w:before="0" w:after="0" w:line="240" w:lineRule="auto"/>
        <w:jc w:val="left"/>
        <w:rPr>
          <w:sz w:val="24"/>
          <w:szCs w:val="24"/>
        </w:rPr>
      </w:pPr>
      <w:r w:rsidRPr="00363E61">
        <w:rPr>
          <w:rStyle w:val="0pt"/>
          <w:sz w:val="24"/>
          <w:szCs w:val="24"/>
        </w:rPr>
        <w:t>21.07.2023</w:t>
      </w:r>
      <w:r w:rsidRPr="00363E61">
        <w:rPr>
          <w:sz w:val="24"/>
          <w:szCs w:val="24"/>
        </w:rPr>
        <w:t xml:space="preserve"> г             </w:t>
      </w:r>
      <w:proofErr w:type="spellStart"/>
      <w:r w:rsidRPr="00363E61">
        <w:rPr>
          <w:sz w:val="24"/>
          <w:szCs w:val="24"/>
        </w:rPr>
        <w:t>п</w:t>
      </w:r>
      <w:proofErr w:type="gramStart"/>
      <w:r w:rsidRPr="00363E61">
        <w:rPr>
          <w:sz w:val="24"/>
          <w:szCs w:val="24"/>
        </w:rPr>
        <w:t>.М</w:t>
      </w:r>
      <w:proofErr w:type="gramEnd"/>
      <w:r w:rsidRPr="00363E61">
        <w:rPr>
          <w:sz w:val="24"/>
          <w:szCs w:val="24"/>
        </w:rPr>
        <w:t>анзя</w:t>
      </w:r>
      <w:proofErr w:type="spellEnd"/>
      <w:r w:rsidRPr="00363E61">
        <w:rPr>
          <w:sz w:val="24"/>
          <w:szCs w:val="24"/>
        </w:rPr>
        <w:tab/>
        <w:t xml:space="preserve">           № 15/35</w:t>
      </w:r>
    </w:p>
    <w:p w:rsidR="002808FF" w:rsidRDefault="002808FF" w:rsidP="00363E61">
      <w:pPr>
        <w:pStyle w:val="7"/>
        <w:shd w:val="clear" w:color="auto" w:fill="auto"/>
        <w:spacing w:after="0" w:line="322" w:lineRule="exact"/>
        <w:ind w:right="420"/>
        <w:jc w:val="both"/>
        <w:rPr>
          <w:sz w:val="24"/>
          <w:szCs w:val="24"/>
        </w:rPr>
      </w:pPr>
      <w:proofErr w:type="gramStart"/>
      <w:r w:rsidRPr="00363E61">
        <w:rPr>
          <w:sz w:val="24"/>
          <w:szCs w:val="24"/>
        </w:rPr>
        <w:t xml:space="preserve">О внесении изменений и дополнений в Решение </w:t>
      </w:r>
      <w:proofErr w:type="spellStart"/>
      <w:r w:rsidRPr="00363E61">
        <w:rPr>
          <w:sz w:val="24"/>
          <w:szCs w:val="24"/>
        </w:rPr>
        <w:t>Манзенского</w:t>
      </w:r>
      <w:proofErr w:type="spellEnd"/>
      <w:r w:rsidRPr="00363E61">
        <w:rPr>
          <w:sz w:val="24"/>
          <w:szCs w:val="24"/>
        </w:rPr>
        <w:t xml:space="preserve"> сельского Совета депутатов  № 66/228 от 15.06.2022 г «Об утверждении Порядка назначения, перерасчета размера и выплаты пенсии за выслугу лет лицам, замещавшим должности муниципальной службы в муниципальном образовании </w:t>
      </w:r>
      <w:proofErr w:type="spellStart"/>
      <w:r w:rsidRPr="00363E61">
        <w:rPr>
          <w:sz w:val="24"/>
          <w:szCs w:val="24"/>
        </w:rPr>
        <w:t>Манзенский</w:t>
      </w:r>
      <w:proofErr w:type="spellEnd"/>
      <w:r w:rsidRPr="00363E61">
        <w:rPr>
          <w:sz w:val="24"/>
          <w:szCs w:val="24"/>
        </w:rPr>
        <w:t xml:space="preserve"> сельсовет и Порядка ведения сводного реестра лиц, являющихся получателями пенсии за выслугу лет, выплачиваемой за счёт средств бюджета </w:t>
      </w:r>
      <w:proofErr w:type="spellStart"/>
      <w:r w:rsidRPr="00363E61">
        <w:rPr>
          <w:sz w:val="24"/>
          <w:szCs w:val="24"/>
        </w:rPr>
        <w:t>Манзенского</w:t>
      </w:r>
      <w:proofErr w:type="spellEnd"/>
      <w:r w:rsidRPr="00363E61">
        <w:rPr>
          <w:sz w:val="24"/>
          <w:szCs w:val="24"/>
        </w:rPr>
        <w:t xml:space="preserve"> сельсовета»</w:t>
      </w:r>
      <w:proofErr w:type="gramEnd"/>
    </w:p>
    <w:p w:rsidR="00363E61" w:rsidRPr="00363E61" w:rsidRDefault="00363E61" w:rsidP="00363E61">
      <w:pPr>
        <w:pStyle w:val="7"/>
        <w:shd w:val="clear" w:color="auto" w:fill="auto"/>
        <w:spacing w:after="0" w:line="322" w:lineRule="exact"/>
        <w:ind w:right="420"/>
        <w:jc w:val="both"/>
        <w:rPr>
          <w:sz w:val="24"/>
          <w:szCs w:val="24"/>
        </w:rPr>
      </w:pPr>
    </w:p>
    <w:p w:rsidR="002808FF" w:rsidRPr="00363E61" w:rsidRDefault="002808FF" w:rsidP="002808FF">
      <w:pPr>
        <w:pStyle w:val="7"/>
        <w:shd w:val="clear" w:color="auto" w:fill="auto"/>
        <w:spacing w:after="236" w:line="317" w:lineRule="exact"/>
        <w:ind w:left="120" w:right="420" w:firstLine="680"/>
        <w:jc w:val="both"/>
        <w:rPr>
          <w:sz w:val="24"/>
          <w:szCs w:val="24"/>
        </w:rPr>
      </w:pPr>
      <w:proofErr w:type="gramStart"/>
      <w:r w:rsidRPr="00363E61">
        <w:rPr>
          <w:sz w:val="24"/>
          <w:szCs w:val="24"/>
        </w:rPr>
        <w:t xml:space="preserve">В соответствии с Федеральными законами от 02.03.2007 № 25-ФЗ «О муниципальной службе в Российской Федерации», от 15.12.2001 года № 166- ФЗ «О государственном пенсионном обеспечении в Российской Федерации», Законом Красноярского края от 24.04.2008 </w:t>
      </w:r>
      <w:r w:rsidRPr="00363E61">
        <w:rPr>
          <w:sz w:val="24"/>
          <w:szCs w:val="24"/>
          <w:lang w:val="en-US"/>
        </w:rPr>
        <w:t>N</w:t>
      </w:r>
      <w:r w:rsidRPr="00363E61">
        <w:rPr>
          <w:sz w:val="24"/>
          <w:szCs w:val="24"/>
        </w:rPr>
        <w:t xml:space="preserve"> 5-1565 «Об особенностях правового регулирования муниципальной службы в Красноярском крае», руководствуясь Уставом </w:t>
      </w:r>
      <w:proofErr w:type="spellStart"/>
      <w:r w:rsidRPr="00363E61">
        <w:rPr>
          <w:sz w:val="24"/>
          <w:szCs w:val="24"/>
        </w:rPr>
        <w:t>Манзенского</w:t>
      </w:r>
      <w:proofErr w:type="spellEnd"/>
      <w:r w:rsidRPr="00363E61">
        <w:rPr>
          <w:sz w:val="24"/>
          <w:szCs w:val="24"/>
        </w:rPr>
        <w:t xml:space="preserve"> сельсовета</w:t>
      </w:r>
      <w:r w:rsidR="005D6B17">
        <w:rPr>
          <w:sz w:val="24"/>
          <w:szCs w:val="24"/>
        </w:rPr>
        <w:t xml:space="preserve"> </w:t>
      </w:r>
      <w:proofErr w:type="spellStart"/>
      <w:r w:rsidRPr="00363E61">
        <w:rPr>
          <w:sz w:val="24"/>
          <w:szCs w:val="24"/>
        </w:rPr>
        <w:t>Богучанского</w:t>
      </w:r>
      <w:proofErr w:type="spellEnd"/>
      <w:r w:rsidRPr="00363E61">
        <w:rPr>
          <w:sz w:val="24"/>
          <w:szCs w:val="24"/>
        </w:rPr>
        <w:t xml:space="preserve"> района Красноярского края </w:t>
      </w:r>
      <w:proofErr w:type="spellStart"/>
      <w:r w:rsidRPr="00363E61">
        <w:rPr>
          <w:sz w:val="24"/>
          <w:szCs w:val="24"/>
        </w:rPr>
        <w:t>Манзенский</w:t>
      </w:r>
      <w:proofErr w:type="spellEnd"/>
      <w:r w:rsidRPr="00363E61">
        <w:rPr>
          <w:sz w:val="24"/>
          <w:szCs w:val="24"/>
        </w:rPr>
        <w:t xml:space="preserve"> сельский Совет  депутатов РЕШИЛ:</w:t>
      </w:r>
      <w:proofErr w:type="gramEnd"/>
    </w:p>
    <w:p w:rsidR="002808FF" w:rsidRPr="00363E61" w:rsidRDefault="002808FF" w:rsidP="002808FF">
      <w:pPr>
        <w:pStyle w:val="7"/>
        <w:numPr>
          <w:ilvl w:val="0"/>
          <w:numId w:val="3"/>
        </w:numPr>
        <w:shd w:val="clear" w:color="auto" w:fill="auto"/>
        <w:tabs>
          <w:tab w:val="left" w:pos="1550"/>
        </w:tabs>
        <w:spacing w:after="0" w:line="322" w:lineRule="exact"/>
        <w:ind w:left="120" w:right="420" w:firstLine="680"/>
        <w:jc w:val="both"/>
        <w:rPr>
          <w:sz w:val="24"/>
          <w:szCs w:val="24"/>
        </w:rPr>
      </w:pPr>
      <w:proofErr w:type="gramStart"/>
      <w:r w:rsidRPr="00363E61">
        <w:rPr>
          <w:sz w:val="24"/>
          <w:szCs w:val="24"/>
        </w:rPr>
        <w:t xml:space="preserve">Внести в Решение </w:t>
      </w:r>
      <w:proofErr w:type="spellStart"/>
      <w:r w:rsidRPr="00363E61">
        <w:rPr>
          <w:sz w:val="24"/>
          <w:szCs w:val="24"/>
        </w:rPr>
        <w:t>Манзенского</w:t>
      </w:r>
      <w:proofErr w:type="spellEnd"/>
      <w:r w:rsidRPr="00363E61">
        <w:rPr>
          <w:sz w:val="24"/>
          <w:szCs w:val="24"/>
        </w:rPr>
        <w:t xml:space="preserve"> сельского Совета депутатов от 15.06.2022 года № 66/228 «Об утверждении Порядка назначения, перерасчета размера и выплаты пенсии за выслугу лет лицам, замещавшим должности муниципальной службы в муниципальном образовании </w:t>
      </w:r>
      <w:proofErr w:type="spellStart"/>
      <w:r w:rsidRPr="00363E61">
        <w:rPr>
          <w:sz w:val="24"/>
          <w:szCs w:val="24"/>
        </w:rPr>
        <w:t>Манзенский</w:t>
      </w:r>
      <w:proofErr w:type="spellEnd"/>
      <w:r w:rsidRPr="00363E61">
        <w:rPr>
          <w:sz w:val="24"/>
          <w:szCs w:val="24"/>
        </w:rPr>
        <w:t xml:space="preserve"> сельсовет и Порядка ведения сводного реестра лиц, являющихся получателями пенсии за выслугу лет, выплачиваемой за счёт средств  бюджета </w:t>
      </w:r>
      <w:proofErr w:type="spellStart"/>
      <w:r w:rsidRPr="00363E61">
        <w:rPr>
          <w:sz w:val="24"/>
          <w:szCs w:val="24"/>
        </w:rPr>
        <w:t>Манзенского</w:t>
      </w:r>
      <w:proofErr w:type="spellEnd"/>
      <w:r w:rsidRPr="00363E61">
        <w:rPr>
          <w:sz w:val="24"/>
          <w:szCs w:val="24"/>
        </w:rPr>
        <w:t xml:space="preserve"> сельсовета» (далее по тексту - Решение, Порядок) следующие  изменения</w:t>
      </w:r>
      <w:proofErr w:type="gramEnd"/>
      <w:r w:rsidRPr="00363E61">
        <w:rPr>
          <w:sz w:val="24"/>
          <w:szCs w:val="24"/>
        </w:rPr>
        <w:t xml:space="preserve">  и  дополнения:</w:t>
      </w:r>
    </w:p>
    <w:p w:rsidR="002808FF" w:rsidRPr="00363E61" w:rsidRDefault="002808FF" w:rsidP="002808FF">
      <w:pPr>
        <w:pStyle w:val="7"/>
        <w:numPr>
          <w:ilvl w:val="0"/>
          <w:numId w:val="4"/>
        </w:numPr>
        <w:shd w:val="clear" w:color="auto" w:fill="auto"/>
        <w:tabs>
          <w:tab w:val="left" w:pos="723"/>
        </w:tabs>
        <w:spacing w:after="0" w:line="317" w:lineRule="exact"/>
        <w:ind w:firstLine="560"/>
        <w:jc w:val="both"/>
        <w:rPr>
          <w:sz w:val="24"/>
          <w:szCs w:val="24"/>
        </w:rPr>
      </w:pPr>
      <w:r w:rsidRPr="00363E61">
        <w:rPr>
          <w:sz w:val="24"/>
          <w:szCs w:val="24"/>
        </w:rPr>
        <w:t>1.1. статью  2 изложить в новой редакции</w:t>
      </w:r>
      <w:proofErr w:type="gramStart"/>
      <w:r w:rsidRPr="00363E61">
        <w:rPr>
          <w:sz w:val="24"/>
          <w:szCs w:val="24"/>
        </w:rPr>
        <w:t xml:space="preserve"> :</w:t>
      </w:r>
      <w:proofErr w:type="gramEnd"/>
    </w:p>
    <w:p w:rsidR="002808FF" w:rsidRPr="00363E61" w:rsidRDefault="002808FF" w:rsidP="002808FF">
      <w:pPr>
        <w:jc w:val="center"/>
      </w:pPr>
      <w:r w:rsidRPr="00363E61">
        <w:t>«2. РАЗМЕР ПЕНСИИ ЗА ВЫСЛУГУ ЛЕТ</w:t>
      </w:r>
    </w:p>
    <w:p w:rsidR="002808FF" w:rsidRPr="00363E61" w:rsidRDefault="002808FF" w:rsidP="002808FF">
      <w:pPr>
        <w:jc w:val="both"/>
        <w:rPr>
          <w:rFonts w:eastAsiaTheme="minorHAnsi"/>
        </w:rPr>
      </w:pPr>
      <w:r w:rsidRPr="00363E61">
        <w:t xml:space="preserve">      2.1. </w:t>
      </w:r>
      <w:r w:rsidRPr="00363E61">
        <w:rPr>
          <w:rFonts w:eastAsia="Calibri"/>
        </w:rPr>
        <w:t xml:space="preserve">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2808FF" w:rsidRPr="00363E61" w:rsidRDefault="002808FF" w:rsidP="002808FF">
      <w:pPr>
        <w:ind w:firstLine="709"/>
        <w:jc w:val="both"/>
        <w:rPr>
          <w:rFonts w:eastAsia="Calibri"/>
        </w:rPr>
      </w:pPr>
      <w:r w:rsidRPr="00363E61">
        <w:rPr>
          <w:rFonts w:eastAsia="Calibri"/>
        </w:rPr>
        <w:t xml:space="preserve">За </w:t>
      </w:r>
      <w:proofErr w:type="gramStart"/>
      <w:r w:rsidRPr="00363E61">
        <w:rPr>
          <w:rFonts w:eastAsia="Calibri"/>
        </w:rPr>
        <w:t>каждый полный год</w:t>
      </w:r>
      <w:proofErr w:type="gramEnd"/>
      <w:r w:rsidRPr="00363E61">
        <w:rPr>
          <w:rFonts w:eastAsia="Calibri"/>
        </w:rPr>
        <w:t xml:space="preserve"> стажа муниципальной службы сверх</w:t>
      </w:r>
      <w:r w:rsidRPr="00363E61">
        <w:rPr>
          <w:shd w:val="clear" w:color="auto" w:fill="FFFFFF"/>
        </w:rPr>
        <w:t xml:space="preserve"> стажа, установленного в соответствии с пунктом 1 статьи 9 Закона края № 5-1565, </w:t>
      </w:r>
      <w:r w:rsidRPr="00363E61">
        <w:rPr>
          <w:rFonts w:eastAsia="Calibri"/>
        </w:rPr>
        <w:t xml:space="preserve">пенсия за выслугу лет увеличивается на 3 процента среднемесячного заработка. </w:t>
      </w:r>
    </w:p>
    <w:p w:rsidR="002808FF" w:rsidRPr="00363E61" w:rsidRDefault="002808FF" w:rsidP="002808FF">
      <w:pPr>
        <w:ind w:firstLine="709"/>
        <w:jc w:val="both"/>
        <w:rPr>
          <w:rFonts w:eastAsia="Calibri"/>
        </w:rPr>
      </w:pPr>
      <w:r w:rsidRPr="00363E61">
        <w:rPr>
          <w:rFonts w:eastAsia="Calibri"/>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2808FF" w:rsidRPr="00363E61" w:rsidRDefault="002808FF" w:rsidP="002808FF">
      <w:pPr>
        <w:ind w:firstLine="709"/>
        <w:jc w:val="both"/>
      </w:pPr>
      <w:proofErr w:type="gramStart"/>
      <w:r w:rsidRPr="00363E61">
        <w:t>В стаж (общую продолжительность) муниципальной службы для назначения пенсии за выслугу лет включаются периоды работы (службы) в соответствии с Указом Президента Российской Федерации от 19.11.2007 №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w:t>
      </w:r>
      <w:proofErr w:type="gramEnd"/>
      <w:r w:rsidRPr="00363E61">
        <w:t xml:space="preserve"> отпуска за выслугу лет и размера поощрений за безупречную и эффективную государственную гражданскую службу Российской Федерации».</w:t>
      </w:r>
    </w:p>
    <w:p w:rsidR="002808FF" w:rsidRPr="00363E61" w:rsidRDefault="002808FF" w:rsidP="002808FF">
      <w:pPr>
        <w:ind w:left="20" w:right="20" w:firstLine="700"/>
        <w:jc w:val="both"/>
      </w:pPr>
      <w:proofErr w:type="gramStart"/>
      <w:r w:rsidRPr="00363E61">
        <w:lastRenderedPageBreak/>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статьи 25 Федерального закона от 02 марта 2007 года № 25-ФЗ  «О муниципальной службе в Российской Федерации», периоды замещения должностей, перечень которых утвержден Указом Президента Российской Федераци</w:t>
      </w:r>
      <w:r w:rsidR="005D6B17">
        <w:t>и</w:t>
      </w:r>
      <w:r w:rsidRPr="00363E61">
        <w:t xml:space="preserve"> от 20 сентября 2010 года № 1141 «О перечне должностей, периоды службы (работы</w:t>
      </w:r>
      <w:proofErr w:type="gramEnd"/>
      <w:r w:rsidRPr="00363E61">
        <w:t>)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 а также иные периоды в соответствии с муниципальными правовыми актами.</w:t>
      </w:r>
    </w:p>
    <w:p w:rsidR="002808FF" w:rsidRPr="00363E61" w:rsidRDefault="002808FF" w:rsidP="002808FF">
      <w:pPr>
        <w:ind w:left="20" w:right="20" w:firstLine="700"/>
        <w:jc w:val="both"/>
      </w:pPr>
      <w:r w:rsidRPr="00363E61">
        <w:t>В стаж муниципальной службы на основании распоряжения руководителя муниципального органа могут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 в соответствии с должностным регламентом муниципального служащего. Периоды работы в указанных должностях в совокупности не должны превышать пять лет. Иные периоды трудовой деятельности для включения в стаж муниципальной службы для назначения пенсии за выслугу лет муниципальным служащим исчисляются в годах, месяцах, днях на основании сведений о трудовой деятельности, трудовом стаже, содержащихся в трудовой книжке, военном билете.</w:t>
      </w:r>
    </w:p>
    <w:p w:rsidR="002808FF" w:rsidRPr="00363E61" w:rsidRDefault="002808FF" w:rsidP="002808FF">
      <w:pPr>
        <w:ind w:firstLine="709"/>
        <w:jc w:val="both"/>
      </w:pPr>
      <w:r w:rsidRPr="00363E61">
        <w:t>Периоды работы (службы), включаемые в стаж муниципальной службы, суммируются в календарном порядке.</w:t>
      </w:r>
    </w:p>
    <w:p w:rsidR="002808FF" w:rsidRPr="00363E61" w:rsidRDefault="002808FF" w:rsidP="002808FF">
      <w:pPr>
        <w:ind w:firstLine="709"/>
        <w:jc w:val="both"/>
      </w:pPr>
      <w:r w:rsidRPr="00363E61">
        <w:t>Стаж муниципальной службы для назначения пенсии за выслугу лет: </w:t>
      </w:r>
    </w:p>
    <w:tbl>
      <w:tblPr>
        <w:tblW w:w="0" w:type="auto"/>
        <w:tblCellMar>
          <w:left w:w="0" w:type="dxa"/>
          <w:right w:w="0" w:type="dxa"/>
        </w:tblCellMar>
        <w:tblLook w:val="04A0"/>
      </w:tblPr>
      <w:tblGrid>
        <w:gridCol w:w="4776"/>
        <w:gridCol w:w="4795"/>
      </w:tblGrid>
      <w:tr w:rsidR="002808FF" w:rsidRPr="00363E61" w:rsidTr="00414914">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08FF" w:rsidRPr="00363E61" w:rsidRDefault="002808FF" w:rsidP="00414914">
            <w:pPr>
              <w:jc w:val="both"/>
            </w:pPr>
            <w:r w:rsidRPr="00363E61">
              <w:t>Год назначения пенсии за выслугу лет</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08FF" w:rsidRPr="00363E61" w:rsidRDefault="002808FF" w:rsidP="00414914">
            <w:pPr>
              <w:jc w:val="both"/>
            </w:pPr>
            <w:r w:rsidRPr="00363E61">
              <w:t>Стаж для назначения пенсии за выслугу лет в соответствующем году</w:t>
            </w:r>
          </w:p>
        </w:tc>
      </w:tr>
      <w:tr w:rsidR="002808FF" w:rsidRPr="00363E61" w:rsidTr="00414914">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08FF" w:rsidRPr="00363E61" w:rsidRDefault="002808FF" w:rsidP="00414914">
            <w:pPr>
              <w:jc w:val="both"/>
            </w:pPr>
            <w:r w:rsidRPr="00363E61">
              <w:t>2017</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08FF" w:rsidRPr="00363E61" w:rsidRDefault="002808FF" w:rsidP="00414914">
            <w:pPr>
              <w:jc w:val="both"/>
            </w:pPr>
            <w:r w:rsidRPr="00363E61">
              <w:t>15 лет и 6 месяцев</w:t>
            </w:r>
          </w:p>
        </w:tc>
      </w:tr>
      <w:tr w:rsidR="002808FF" w:rsidRPr="00363E61" w:rsidTr="00414914">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08FF" w:rsidRPr="00363E61" w:rsidRDefault="002808FF" w:rsidP="00414914">
            <w:pPr>
              <w:jc w:val="both"/>
            </w:pPr>
            <w:r w:rsidRPr="00363E61">
              <w:t>2018</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08FF" w:rsidRPr="00363E61" w:rsidRDefault="002808FF" w:rsidP="00414914">
            <w:pPr>
              <w:jc w:val="both"/>
            </w:pPr>
            <w:r w:rsidRPr="00363E61">
              <w:t>16 лет</w:t>
            </w:r>
          </w:p>
        </w:tc>
      </w:tr>
      <w:tr w:rsidR="002808FF" w:rsidRPr="00363E61" w:rsidTr="00414914">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08FF" w:rsidRPr="00363E61" w:rsidRDefault="002808FF" w:rsidP="00414914">
            <w:pPr>
              <w:jc w:val="both"/>
            </w:pPr>
            <w:r w:rsidRPr="00363E61">
              <w:t>2019</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08FF" w:rsidRPr="00363E61" w:rsidRDefault="002808FF" w:rsidP="00414914">
            <w:pPr>
              <w:jc w:val="both"/>
            </w:pPr>
            <w:r w:rsidRPr="00363E61">
              <w:t>16 лет и 6 месяцев</w:t>
            </w:r>
          </w:p>
        </w:tc>
      </w:tr>
      <w:tr w:rsidR="002808FF" w:rsidRPr="00363E61" w:rsidTr="00414914">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08FF" w:rsidRPr="00363E61" w:rsidRDefault="002808FF" w:rsidP="00414914">
            <w:pPr>
              <w:jc w:val="both"/>
            </w:pPr>
            <w:r w:rsidRPr="00363E61">
              <w:t>2020</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08FF" w:rsidRPr="00363E61" w:rsidRDefault="002808FF" w:rsidP="00414914">
            <w:pPr>
              <w:jc w:val="both"/>
            </w:pPr>
            <w:r w:rsidRPr="00363E61">
              <w:t>17 лет</w:t>
            </w:r>
          </w:p>
        </w:tc>
      </w:tr>
      <w:tr w:rsidR="002808FF" w:rsidRPr="00363E61" w:rsidTr="00414914">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08FF" w:rsidRPr="00363E61" w:rsidRDefault="002808FF" w:rsidP="00414914">
            <w:pPr>
              <w:jc w:val="both"/>
            </w:pPr>
            <w:r w:rsidRPr="00363E61">
              <w:t>2021</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08FF" w:rsidRPr="00363E61" w:rsidRDefault="002808FF" w:rsidP="00414914">
            <w:pPr>
              <w:jc w:val="both"/>
            </w:pPr>
            <w:r w:rsidRPr="00363E61">
              <w:t>17 лет и 6 месяцев</w:t>
            </w:r>
          </w:p>
        </w:tc>
      </w:tr>
      <w:tr w:rsidR="002808FF" w:rsidRPr="00363E61" w:rsidTr="00414914">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08FF" w:rsidRPr="00363E61" w:rsidRDefault="002808FF" w:rsidP="00414914">
            <w:pPr>
              <w:jc w:val="both"/>
            </w:pPr>
            <w:r w:rsidRPr="00363E61">
              <w:t>2022</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08FF" w:rsidRPr="00363E61" w:rsidRDefault="002808FF" w:rsidP="00414914">
            <w:pPr>
              <w:jc w:val="both"/>
            </w:pPr>
            <w:r w:rsidRPr="00363E61">
              <w:t>18 лет</w:t>
            </w:r>
          </w:p>
        </w:tc>
      </w:tr>
      <w:tr w:rsidR="002808FF" w:rsidRPr="00363E61" w:rsidTr="00414914">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08FF" w:rsidRPr="00363E61" w:rsidRDefault="002808FF" w:rsidP="00414914">
            <w:pPr>
              <w:jc w:val="both"/>
            </w:pPr>
            <w:r w:rsidRPr="00363E61">
              <w:t>2023</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08FF" w:rsidRPr="00363E61" w:rsidRDefault="002808FF" w:rsidP="00414914">
            <w:pPr>
              <w:jc w:val="both"/>
            </w:pPr>
            <w:r w:rsidRPr="00363E61">
              <w:t>18 лет и 6 месяцев</w:t>
            </w:r>
          </w:p>
        </w:tc>
      </w:tr>
      <w:tr w:rsidR="002808FF" w:rsidRPr="00363E61" w:rsidTr="00414914">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08FF" w:rsidRPr="00363E61" w:rsidRDefault="002808FF" w:rsidP="00414914">
            <w:pPr>
              <w:jc w:val="both"/>
            </w:pPr>
            <w:r w:rsidRPr="00363E61">
              <w:t>2024</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08FF" w:rsidRPr="00363E61" w:rsidRDefault="002808FF" w:rsidP="00414914">
            <w:pPr>
              <w:jc w:val="both"/>
            </w:pPr>
            <w:r w:rsidRPr="00363E61">
              <w:t>19 лет</w:t>
            </w:r>
          </w:p>
        </w:tc>
      </w:tr>
      <w:tr w:rsidR="002808FF" w:rsidRPr="00363E61" w:rsidTr="00414914">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08FF" w:rsidRPr="00363E61" w:rsidRDefault="002808FF" w:rsidP="00414914">
            <w:pPr>
              <w:jc w:val="both"/>
            </w:pPr>
            <w:r w:rsidRPr="00363E61">
              <w:t>2025</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08FF" w:rsidRPr="00363E61" w:rsidRDefault="002808FF" w:rsidP="00414914">
            <w:pPr>
              <w:jc w:val="both"/>
            </w:pPr>
            <w:r w:rsidRPr="00363E61">
              <w:t>19 лет и 6 месяцев</w:t>
            </w:r>
          </w:p>
        </w:tc>
      </w:tr>
      <w:tr w:rsidR="002808FF" w:rsidRPr="00363E61" w:rsidTr="00414914">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08FF" w:rsidRPr="00363E61" w:rsidRDefault="002808FF" w:rsidP="00414914">
            <w:pPr>
              <w:jc w:val="both"/>
            </w:pPr>
            <w:r w:rsidRPr="00363E61">
              <w:t>2026 и последующие годы</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08FF" w:rsidRPr="00363E61" w:rsidRDefault="002808FF" w:rsidP="00414914">
            <w:pPr>
              <w:jc w:val="both"/>
            </w:pPr>
            <w:r w:rsidRPr="00363E61">
              <w:t>20 лет</w:t>
            </w:r>
          </w:p>
        </w:tc>
      </w:tr>
    </w:tbl>
    <w:p w:rsidR="002808FF" w:rsidRPr="00363E61" w:rsidRDefault="002808FF" w:rsidP="00363E61">
      <w:pPr>
        <w:jc w:val="both"/>
      </w:pPr>
      <w:r w:rsidRPr="00363E61">
        <w:t> </w:t>
      </w:r>
    </w:p>
    <w:p w:rsidR="002808FF" w:rsidRPr="00363E61" w:rsidRDefault="002808FF" w:rsidP="002808FF">
      <w:pPr>
        <w:ind w:firstLine="709"/>
        <w:jc w:val="both"/>
      </w:pPr>
      <w:r w:rsidRPr="00363E61">
        <w:t>Право на пенсию за выслугу лет в соответствии с действующим пенсионным законодательством сохраняется без учета изменений:</w:t>
      </w:r>
    </w:p>
    <w:p w:rsidR="002808FF" w:rsidRPr="00363E61" w:rsidRDefault="002808FF" w:rsidP="002808FF">
      <w:pPr>
        <w:ind w:firstLine="709"/>
        <w:jc w:val="both"/>
      </w:pPr>
      <w:r w:rsidRPr="00363E61">
        <w:t>а) муниципальным служащим, которые приобрели право на пенсию за выслугу лет, установленную в соответствии с действующим пенсионным законодательством в связи с прохождением указанной службы, и которые были уволены с муниципальной службы до 1 января 2017 года;</w:t>
      </w:r>
    </w:p>
    <w:p w:rsidR="002808FF" w:rsidRPr="00363E61" w:rsidRDefault="002808FF" w:rsidP="002808FF">
      <w:pPr>
        <w:ind w:firstLine="709"/>
        <w:jc w:val="both"/>
      </w:pPr>
      <w:r w:rsidRPr="00363E61">
        <w:t>б) муниципальным служащим, которые продолжают замещать должность муниципальной службы на 1 января 2017 года и имеют на 1 января 2017 года стаж муниципальной службы для назначения пенсии за выслугу лет не менее 20 лет;</w:t>
      </w:r>
    </w:p>
    <w:p w:rsidR="002808FF" w:rsidRPr="00363E61" w:rsidRDefault="002808FF" w:rsidP="002808FF">
      <w:pPr>
        <w:ind w:firstLine="709"/>
        <w:jc w:val="both"/>
      </w:pPr>
      <w:r w:rsidRPr="00363E61">
        <w:t>в) муниципальным служащим, которые замещают должность муниципальной службы на 1 января 2017 года, имеют на 1 января 2017 года не менее 15 лет указанного стажа и приобрели право на страховую пенсию по старости (инвалидности) в соответствии с Федеральным законом от 28.12.2013 № 400-ФЗ «О страховых пенсиях» до 1 января 2017 года.</w:t>
      </w:r>
    </w:p>
    <w:p w:rsidR="002808FF" w:rsidRPr="00363E61" w:rsidRDefault="002808FF" w:rsidP="002808FF">
      <w:pPr>
        <w:ind w:firstLine="709"/>
        <w:jc w:val="both"/>
      </w:pPr>
      <w:r w:rsidRPr="00363E61">
        <w:t>2.2. При определении размера пенсии за выслугу лет не учитываются суммы, предусмотренные пунктом 3 статьи 14 Федерального закона от 15.12.2001 №166-ФЗ  «О государственном пенсионном обеспечении в Российской Федерации»:</w:t>
      </w:r>
    </w:p>
    <w:p w:rsidR="002808FF" w:rsidRPr="00363E61" w:rsidRDefault="002808FF" w:rsidP="002808FF">
      <w:pPr>
        <w:ind w:firstLine="709"/>
        <w:jc w:val="both"/>
      </w:pPr>
      <w:r w:rsidRPr="00363E61">
        <w:lastRenderedPageBreak/>
        <w:t>а)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rsidR="002808FF" w:rsidRPr="00363E61" w:rsidRDefault="002808FF" w:rsidP="002808FF">
      <w:pPr>
        <w:ind w:firstLine="709"/>
        <w:jc w:val="both"/>
      </w:pPr>
      <w:r w:rsidRPr="00363E61">
        <w:t>б) суммы, полагающиеся в связи с валоризацией пенсионных прав в соответствии с Федеральным законом от 17.12.2001 № 173-ФЗ «О трудовых пенсиях в Российской Федерации» (далее – Федеральный закон «О трудовых пенсиях в Российской Федерации»);</w:t>
      </w:r>
    </w:p>
    <w:p w:rsidR="002808FF" w:rsidRPr="00363E61" w:rsidRDefault="002808FF" w:rsidP="002808FF">
      <w:pPr>
        <w:ind w:firstLine="709"/>
        <w:jc w:val="both"/>
      </w:pPr>
      <w:r w:rsidRPr="00363E61">
        <w:t>в) размер доли страховой пенсии, установленной и исчисленной в соответствии с Федеральным законом «О страховых пенсиях»;</w:t>
      </w:r>
    </w:p>
    <w:p w:rsidR="002808FF" w:rsidRPr="00363E61" w:rsidRDefault="002808FF" w:rsidP="002808FF">
      <w:pPr>
        <w:ind w:firstLine="709"/>
        <w:jc w:val="both"/>
      </w:pPr>
      <w:r w:rsidRPr="00363E61">
        <w:t>г)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2808FF" w:rsidRPr="00363E61" w:rsidRDefault="002808FF" w:rsidP="002808FF">
      <w:pPr>
        <w:ind w:firstLine="709"/>
        <w:jc w:val="both"/>
        <w:rPr>
          <w:rFonts w:eastAsia="Calibri"/>
        </w:rPr>
      </w:pPr>
    </w:p>
    <w:p w:rsidR="002808FF" w:rsidRPr="00363E61" w:rsidRDefault="002808FF" w:rsidP="002808FF">
      <w:pPr>
        <w:ind w:firstLine="709"/>
        <w:jc w:val="both"/>
      </w:pPr>
      <w:r w:rsidRPr="00363E61">
        <w:rPr>
          <w:rFonts w:eastAsia="Calibri"/>
        </w:rPr>
        <w:t xml:space="preserve">2.2. </w:t>
      </w:r>
      <w:proofErr w:type="gramStart"/>
      <w:r w:rsidRPr="00363E61">
        <w:rPr>
          <w:shd w:val="clear" w:color="auto" w:fill="FFFFFF"/>
        </w:rPr>
        <w:t xml:space="preserve">Размер среднемесячного заработка, исходя из которого исчисляется пенсия за выслугу лет, не должен превышать 2,8 </w:t>
      </w:r>
      <w:r w:rsidRPr="00363E61">
        <w:rPr>
          <w:rFonts w:eastAsia="Calibri"/>
          <w:shd w:val="clear" w:color="auto" w:fill="FFFFFF"/>
        </w:rPr>
        <w:t xml:space="preserve">суммы </w:t>
      </w:r>
      <w:r w:rsidRPr="00363E61">
        <w:rPr>
          <w:shd w:val="clear" w:color="auto" w:fill="FFFFFF"/>
        </w:rPr>
        <w:t xml:space="preserve">должностного оклада </w:t>
      </w:r>
      <w:r w:rsidRPr="00363E61">
        <w:rPr>
          <w:rFonts w:eastAsia="Calibri"/>
          <w:shd w:val="clear" w:color="auto" w:fill="FFFFFF"/>
        </w:rPr>
        <w:t xml:space="preserve">и ежемесячной надбавки за классный чин (далее - оклад для назначения пенсии) </w:t>
      </w:r>
      <w:r w:rsidRPr="00363E61">
        <w:rPr>
          <w:shd w:val="clear" w:color="auto" w:fill="FFFFFF"/>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w:t>
      </w:r>
      <w:proofErr w:type="gramEnd"/>
      <w:r w:rsidRPr="00363E61">
        <w:rPr>
          <w:shd w:val="clear" w:color="auto" w:fill="FFFFFF"/>
        </w:rPr>
        <w:t xml:space="preserve">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за исключением случая, предусмотренного абзацем вторым настоящего пункта.</w:t>
      </w:r>
      <w:r w:rsidRPr="00363E61">
        <w:t> </w:t>
      </w:r>
    </w:p>
    <w:p w:rsidR="002808FF" w:rsidRPr="00363E61" w:rsidRDefault="002808FF" w:rsidP="002808FF">
      <w:pPr>
        <w:ind w:firstLine="709"/>
        <w:jc w:val="both"/>
        <w:rPr>
          <w:rFonts w:eastAsia="Calibri"/>
        </w:rPr>
      </w:pPr>
      <w:r w:rsidRPr="00363E61">
        <w:rPr>
          <w:rFonts w:eastAsia="Calibri"/>
        </w:rPr>
        <w:t xml:space="preserve">Количество окладов для назначения пенсии, предусмотренное абзацем первым настоящего пункта, увеличивается на 0,1 оклада для назначения пенсии за </w:t>
      </w:r>
      <w:proofErr w:type="gramStart"/>
      <w:r w:rsidRPr="00363E61">
        <w:rPr>
          <w:rFonts w:eastAsia="Calibri"/>
        </w:rPr>
        <w:t>каждый полный год</w:t>
      </w:r>
      <w:proofErr w:type="gramEnd"/>
      <w:r w:rsidRPr="00363E61">
        <w:rPr>
          <w:rFonts w:eastAsia="Calibri"/>
        </w:rPr>
        <w:t xml:space="preserve"> стажа муниципальной службы свыше 30 лет, но не более чем до 3,8 оклада для назначения пенсии включительно.</w:t>
      </w:r>
    </w:p>
    <w:p w:rsidR="002808FF" w:rsidRPr="00363E61" w:rsidRDefault="002808FF" w:rsidP="002808FF">
      <w:pPr>
        <w:ind w:firstLine="709"/>
        <w:jc w:val="both"/>
      </w:pPr>
      <w:r w:rsidRPr="00363E61">
        <w:rPr>
          <w:i/>
          <w:shd w:val="clear" w:color="auto" w:fill="FFFFFF"/>
        </w:rPr>
        <w:t xml:space="preserve"> </w:t>
      </w:r>
    </w:p>
    <w:p w:rsidR="002808FF" w:rsidRPr="00363E61" w:rsidRDefault="002808FF" w:rsidP="002808FF">
      <w:pPr>
        <w:ind w:firstLine="709"/>
        <w:jc w:val="both"/>
      </w:pPr>
      <w:r w:rsidRPr="00363E61">
        <w:t xml:space="preserve">2.3. </w:t>
      </w:r>
      <w:r w:rsidRPr="00363E61">
        <w:rPr>
          <w:rFonts w:eastAsia="Calibri"/>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363E61">
        <w:rPr>
          <w:rFonts w:eastAsia="Calibri"/>
        </w:rPr>
        <w:t>пенсии</w:t>
      </w:r>
      <w:proofErr w:type="gramEnd"/>
      <w:r w:rsidRPr="00363E61">
        <w:rPr>
          <w:rFonts w:eastAsia="Calibri"/>
        </w:rPr>
        <w:t xml:space="preserve"> за выслугу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соответствии  Законом края </w:t>
      </w:r>
      <w:r w:rsidRPr="00363E61">
        <w:t xml:space="preserve">от 04.06.2019 года № 7-2864 «Об оплате труда лиц, замещающих государственные должности Красноярского края, и государственных гражданских служащих Красноярского края» </w:t>
      </w:r>
      <w:r w:rsidRPr="00363E61">
        <w:rPr>
          <w:rFonts w:eastAsia="Calibri"/>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2808FF" w:rsidRPr="00363E61" w:rsidRDefault="002808FF" w:rsidP="002808FF">
      <w:pPr>
        <w:ind w:firstLine="709"/>
        <w:jc w:val="both"/>
        <w:rPr>
          <w:rFonts w:eastAsia="Calibri"/>
        </w:rPr>
      </w:pPr>
      <w:r w:rsidRPr="00363E61">
        <w:t xml:space="preserve">2.4. </w:t>
      </w:r>
      <w:r w:rsidRPr="00363E61">
        <w:rPr>
          <w:rFonts w:eastAsia="Calibri"/>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2808FF" w:rsidRPr="00363E61" w:rsidRDefault="002808FF" w:rsidP="002808FF">
      <w:pPr>
        <w:ind w:firstLine="709"/>
        <w:jc w:val="both"/>
        <w:rPr>
          <w:rFonts w:eastAsia="Calibri"/>
        </w:rPr>
      </w:pPr>
      <w:r w:rsidRPr="00363E61">
        <w:t xml:space="preserve">2.5. </w:t>
      </w:r>
      <w:proofErr w:type="gramStart"/>
      <w:r w:rsidRPr="00363E61">
        <w:rPr>
          <w:rFonts w:eastAsia="Calibri"/>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5">
        <w:r w:rsidRPr="00363E61">
          <w:rPr>
            <w:rFonts w:eastAsia="Calibri"/>
          </w:rPr>
          <w:t>частью 1 статьи 8</w:t>
        </w:r>
      </w:hyperlink>
      <w:r w:rsidRPr="00363E61">
        <w:rPr>
          <w:rFonts w:eastAsia="Calibri"/>
        </w:rPr>
        <w:t xml:space="preserve"> и </w:t>
      </w:r>
      <w:hyperlink r:id="rId6">
        <w:r w:rsidRPr="00363E61">
          <w:rPr>
            <w:rFonts w:eastAsia="Calibri"/>
          </w:rPr>
          <w:t>статьями 30</w:t>
        </w:r>
      </w:hyperlink>
      <w:r w:rsidRPr="00363E61">
        <w:rPr>
          <w:rFonts w:eastAsia="Calibri"/>
        </w:rPr>
        <w:t xml:space="preserve"> - </w:t>
      </w:r>
      <w:hyperlink r:id="rId7">
        <w:r w:rsidRPr="00363E61">
          <w:rPr>
            <w:rFonts w:eastAsia="Calibri"/>
          </w:rPr>
          <w:t>33</w:t>
        </w:r>
      </w:hyperlink>
      <w:r w:rsidRPr="00363E61">
        <w:rPr>
          <w:rFonts w:eastAsia="Calibri"/>
        </w:rPr>
        <w:t xml:space="preserve"> Федерального закона от 28 декабря</w:t>
      </w:r>
      <w:proofErr w:type="gramEnd"/>
      <w:r w:rsidRPr="00363E61">
        <w:rPr>
          <w:rFonts w:eastAsia="Calibri"/>
        </w:rPr>
        <w:t xml:space="preserve"> 2013 года № 400-ФЗ «О страховых </w:t>
      </w:r>
      <w:r w:rsidRPr="00363E61">
        <w:rPr>
          <w:rFonts w:eastAsia="Calibri"/>
        </w:rPr>
        <w:lastRenderedPageBreak/>
        <w:t xml:space="preserve">пенсиях» (дававшего право на трудовую пенсию в соответствии с Федеральным </w:t>
      </w:r>
      <w:hyperlink r:id="rId8">
        <w:r w:rsidRPr="00363E61">
          <w:rPr>
            <w:rFonts w:eastAsia="Calibri"/>
          </w:rPr>
          <w:t>законом</w:t>
        </w:r>
      </w:hyperlink>
      <w:r w:rsidRPr="00363E61">
        <w:rPr>
          <w:rFonts w:eastAsia="Calibri"/>
        </w:rPr>
        <w:t xml:space="preserve"> от 17 декабря 2001 года № 173-ФЗ «О трудовых пенсиях в Российской Федерации»).</w:t>
      </w:r>
    </w:p>
    <w:p w:rsidR="002808FF" w:rsidRPr="00363E61" w:rsidRDefault="002808FF" w:rsidP="002808FF">
      <w:pPr>
        <w:ind w:firstLine="709"/>
        <w:jc w:val="both"/>
        <w:rPr>
          <w:rFonts w:eastAsiaTheme="minorHAnsi"/>
          <w:lang w:eastAsia="en-US"/>
        </w:rPr>
      </w:pPr>
      <w:r w:rsidRPr="00363E61">
        <w:rPr>
          <w:rFonts w:eastAsia="Calibri"/>
        </w:rPr>
        <w:t xml:space="preserve">2.6. </w:t>
      </w:r>
      <w:r w:rsidRPr="00363E61">
        <w:rPr>
          <w:rFonts w:eastAsiaTheme="minorHAnsi"/>
          <w:lang w:eastAsia="en-US"/>
        </w:rPr>
        <w:t xml:space="preserve">Для определения среднемесячного заработка, </w:t>
      </w:r>
      <w:proofErr w:type="gramStart"/>
      <w:r w:rsidRPr="00363E61">
        <w:rPr>
          <w:rFonts w:eastAsiaTheme="minorHAnsi"/>
          <w:lang w:eastAsia="en-US"/>
        </w:rPr>
        <w:t>исходя из которого исчисляется</w:t>
      </w:r>
      <w:proofErr w:type="gramEnd"/>
      <w:r w:rsidRPr="00363E61">
        <w:rPr>
          <w:rFonts w:eastAsiaTheme="minorHAnsi"/>
          <w:lang w:eastAsia="en-US"/>
        </w:rPr>
        <w:t xml:space="preserve"> пенсия за выслугу лет, учитывается денежное содержание муниципальных служащих, состоящее из следующих выплат:</w:t>
      </w:r>
    </w:p>
    <w:p w:rsidR="002808FF" w:rsidRPr="00363E61" w:rsidRDefault="002808FF" w:rsidP="002808FF">
      <w:pPr>
        <w:jc w:val="both"/>
        <w:rPr>
          <w:shd w:val="clear" w:color="auto" w:fill="FFFFFF"/>
        </w:rPr>
      </w:pPr>
      <w:r w:rsidRPr="00363E61">
        <w:rPr>
          <w:shd w:val="clear" w:color="auto" w:fill="FFFFFF"/>
        </w:rPr>
        <w:tab/>
        <w:t>1) должностной оклад;</w:t>
      </w:r>
    </w:p>
    <w:p w:rsidR="002808FF" w:rsidRPr="00363E61" w:rsidRDefault="002808FF" w:rsidP="002808FF">
      <w:pPr>
        <w:jc w:val="both"/>
        <w:rPr>
          <w:shd w:val="clear" w:color="auto" w:fill="FFFFFF"/>
        </w:rPr>
      </w:pPr>
      <w:r w:rsidRPr="00363E61">
        <w:rPr>
          <w:shd w:val="clear" w:color="auto" w:fill="FFFFFF"/>
        </w:rPr>
        <w:tab/>
        <w:t>2) ежемесячная надбавка за классный чин;</w:t>
      </w:r>
    </w:p>
    <w:p w:rsidR="002808FF" w:rsidRPr="00363E61" w:rsidRDefault="002808FF" w:rsidP="002808FF">
      <w:pPr>
        <w:jc w:val="both"/>
        <w:rPr>
          <w:shd w:val="clear" w:color="auto" w:fill="FFFFFF"/>
        </w:rPr>
      </w:pPr>
      <w:r w:rsidRPr="00363E61">
        <w:rPr>
          <w:shd w:val="clear" w:color="auto" w:fill="FFFFFF"/>
        </w:rPr>
        <w:tab/>
        <w:t>3) ежемесячная надбавка за особые условия муниципальной службы;</w:t>
      </w:r>
    </w:p>
    <w:p w:rsidR="002808FF" w:rsidRPr="00363E61" w:rsidRDefault="002808FF" w:rsidP="002808FF">
      <w:pPr>
        <w:jc w:val="both"/>
        <w:rPr>
          <w:shd w:val="clear" w:color="auto" w:fill="FFFFFF"/>
        </w:rPr>
      </w:pPr>
      <w:r w:rsidRPr="00363E61">
        <w:rPr>
          <w:shd w:val="clear" w:color="auto" w:fill="FFFFFF"/>
        </w:rPr>
        <w:tab/>
        <w:t>4) ежемесячная надбавка за выслугу лет;</w:t>
      </w:r>
    </w:p>
    <w:p w:rsidR="002808FF" w:rsidRPr="00363E61" w:rsidRDefault="002808FF" w:rsidP="002808FF">
      <w:pPr>
        <w:jc w:val="both"/>
        <w:rPr>
          <w:shd w:val="clear" w:color="auto" w:fill="FFFFFF"/>
        </w:rPr>
      </w:pPr>
      <w:r w:rsidRPr="00363E61">
        <w:rPr>
          <w:shd w:val="clear" w:color="auto" w:fill="FFFFFF"/>
        </w:rPr>
        <w:tab/>
        <w:t>5) ежемесячное денежное поощрение;</w:t>
      </w:r>
    </w:p>
    <w:p w:rsidR="002808FF" w:rsidRPr="00363E61" w:rsidRDefault="002808FF" w:rsidP="002808FF">
      <w:pPr>
        <w:jc w:val="both"/>
        <w:rPr>
          <w:shd w:val="clear" w:color="auto" w:fill="FFFFFF"/>
        </w:rPr>
      </w:pPr>
      <w:r w:rsidRPr="00363E61">
        <w:rPr>
          <w:shd w:val="clear" w:color="auto" w:fill="FFFFFF"/>
        </w:rPr>
        <w:tab/>
        <w:t>6) ежемесячная процентная надбавка к должностному окладу за работу со сведениями, составляющими государственную тайну;</w:t>
      </w:r>
    </w:p>
    <w:p w:rsidR="002808FF" w:rsidRPr="00363E61" w:rsidRDefault="002808FF" w:rsidP="002808FF">
      <w:pPr>
        <w:jc w:val="both"/>
        <w:rPr>
          <w:shd w:val="clear" w:color="auto" w:fill="FFFFFF"/>
        </w:rPr>
      </w:pPr>
      <w:r w:rsidRPr="00363E61">
        <w:rPr>
          <w:shd w:val="clear" w:color="auto" w:fill="FFFFFF"/>
        </w:rPr>
        <w:tab/>
        <w:t>7) премии;</w:t>
      </w:r>
    </w:p>
    <w:p w:rsidR="002808FF" w:rsidRPr="00363E61" w:rsidRDefault="002808FF" w:rsidP="002808FF">
      <w:pPr>
        <w:jc w:val="both"/>
        <w:rPr>
          <w:shd w:val="clear" w:color="auto" w:fill="FFFFFF"/>
        </w:rPr>
      </w:pPr>
      <w:r w:rsidRPr="00363E61">
        <w:rPr>
          <w:shd w:val="clear" w:color="auto" w:fill="FFFFFF"/>
        </w:rPr>
        <w:tab/>
        <w:t>8) единовременная выплата при предоставлении ежегодного оплачиваемого отпуска;</w:t>
      </w:r>
    </w:p>
    <w:p w:rsidR="002808FF" w:rsidRPr="00363E61" w:rsidRDefault="002808FF" w:rsidP="002808FF">
      <w:pPr>
        <w:jc w:val="both"/>
        <w:rPr>
          <w:shd w:val="clear" w:color="auto" w:fill="FFFFFF"/>
        </w:rPr>
      </w:pPr>
      <w:r w:rsidRPr="00363E61">
        <w:rPr>
          <w:shd w:val="clear" w:color="auto" w:fill="FFFFFF"/>
        </w:rPr>
        <w:tab/>
        <w:t>9) материальная помощь.</w:t>
      </w:r>
    </w:p>
    <w:p w:rsidR="002808FF" w:rsidRPr="00363E61" w:rsidRDefault="002808FF" w:rsidP="002808FF">
      <w:pPr>
        <w:ind w:firstLine="709"/>
        <w:jc w:val="both"/>
      </w:pPr>
      <w:r w:rsidRPr="00363E61">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2808FF" w:rsidRPr="00363E61" w:rsidRDefault="002808FF" w:rsidP="002808FF">
      <w:pPr>
        <w:ind w:firstLine="709"/>
        <w:jc w:val="both"/>
      </w:pPr>
      <w:r w:rsidRPr="00363E61">
        <w:t xml:space="preserve">2.7. </w:t>
      </w:r>
      <w:proofErr w:type="gramStart"/>
      <w:r w:rsidRPr="00363E61">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363E61">
        <w:t xml:space="preserve"> муниципальной службы для определения среднемесячного заработка учитывается указанное денежное содержание.</w:t>
      </w:r>
    </w:p>
    <w:p w:rsidR="002808FF" w:rsidRPr="00363E61" w:rsidRDefault="002808FF" w:rsidP="002808FF">
      <w:pPr>
        <w:ind w:firstLine="709"/>
        <w:jc w:val="both"/>
      </w:pPr>
      <w:r w:rsidRPr="00363E61">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363E61">
        <w:br/>
        <w:t xml:space="preserve">за ребенком до </w:t>
      </w:r>
      <w:proofErr w:type="gramStart"/>
      <w:r w:rsidRPr="00363E61">
        <w:t>достижения</w:t>
      </w:r>
      <w:proofErr w:type="gramEnd"/>
      <w:r w:rsidRPr="00363E61">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2808FF" w:rsidRPr="00363E61" w:rsidRDefault="002808FF" w:rsidP="002808FF">
      <w:pPr>
        <w:ind w:firstLine="709"/>
        <w:jc w:val="both"/>
      </w:pPr>
      <w:r w:rsidRPr="00363E61">
        <w:t xml:space="preserve">2.9. </w:t>
      </w:r>
      <w:proofErr w:type="gramStart"/>
      <w:r w:rsidRPr="00363E61">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начисленного в расчетном периоде денежного содержания на 12.</w:t>
      </w:r>
      <w:proofErr w:type="gramEnd"/>
    </w:p>
    <w:p w:rsidR="002808FF" w:rsidRPr="00363E61" w:rsidRDefault="002808FF" w:rsidP="002808FF">
      <w:pPr>
        <w:ind w:firstLine="709"/>
        <w:jc w:val="both"/>
      </w:pPr>
      <w:r w:rsidRPr="00363E61">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2808FF" w:rsidRPr="00363E61" w:rsidRDefault="002808FF" w:rsidP="002808FF">
      <w:pPr>
        <w:ind w:firstLine="709"/>
        <w:jc w:val="both"/>
      </w:pPr>
      <w:r w:rsidRPr="00363E61">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2808FF" w:rsidRPr="00363E61" w:rsidRDefault="002808FF" w:rsidP="002808FF">
      <w:pPr>
        <w:ind w:firstLine="709"/>
        <w:jc w:val="both"/>
      </w:pPr>
      <w:r w:rsidRPr="00363E61">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2808FF" w:rsidRPr="00363E61" w:rsidRDefault="002808FF" w:rsidP="002808FF">
      <w:pPr>
        <w:ind w:firstLine="709"/>
        <w:jc w:val="both"/>
      </w:pPr>
      <w:r w:rsidRPr="00363E61">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2808FF" w:rsidRPr="00363E61" w:rsidRDefault="002808FF" w:rsidP="002808FF">
      <w:pPr>
        <w:ind w:firstLine="778"/>
        <w:jc w:val="both"/>
      </w:pPr>
      <w:r w:rsidRPr="00363E61">
        <w:rPr>
          <w:rFonts w:eastAsia="Calibri"/>
        </w:rPr>
        <w:lastRenderedPageBreak/>
        <w:t>2.12.</w:t>
      </w:r>
      <w:r w:rsidRPr="00363E61">
        <w:t xml:space="preserve"> </w:t>
      </w:r>
      <w:proofErr w:type="gramStart"/>
      <w:r w:rsidRPr="00363E61">
        <w:t>Размер пенсии за выслугу лет не может быть ниже установленного настоящим пунктом базового размера пенсии за выслугу лет, увеличенного на районный коэффициент и процентную надбавку за работу в районах Крайнего Севера и приравненных к ним местностях, надбавку за работу в местностях с особыми климатическими условиями, применяемые при расчете денежного содержания муниципального служащего на день прекращения муниципальной службы либо на день</w:t>
      </w:r>
      <w:proofErr w:type="gramEnd"/>
      <w:r w:rsidRPr="00363E61">
        <w:t xml:space="preserve"> достижения возраста, дающего право на страховую пенсию по старости в соответствии с Федеральным законом «О страховых пенсиях». Базовый размер пенсии за выслугу лет составляет:</w:t>
      </w:r>
    </w:p>
    <w:p w:rsidR="002808FF" w:rsidRPr="00363E61" w:rsidRDefault="002808FF" w:rsidP="002808FF">
      <w:pPr>
        <w:ind w:firstLine="778"/>
        <w:jc w:val="both"/>
      </w:pPr>
      <w:r w:rsidRPr="00363E61">
        <w:t>5000 рублей – при наличии у муниципальных служащих стажа муниципальной службы менее 20 лет;</w:t>
      </w:r>
    </w:p>
    <w:p w:rsidR="002808FF" w:rsidRPr="00363E61" w:rsidRDefault="002808FF" w:rsidP="002808FF">
      <w:pPr>
        <w:ind w:firstLine="778"/>
        <w:jc w:val="both"/>
      </w:pPr>
      <w:r w:rsidRPr="00363E61">
        <w:t>7000 рублей – при наличии у муниципальных служащих стажа муниципальной службы от 20 до 30 лет;</w:t>
      </w:r>
    </w:p>
    <w:p w:rsidR="002808FF" w:rsidRPr="00363E61" w:rsidRDefault="002808FF" w:rsidP="002808FF">
      <w:pPr>
        <w:ind w:firstLine="709"/>
        <w:jc w:val="both"/>
      </w:pPr>
      <w:r w:rsidRPr="00363E61">
        <w:t>10000 рублей – при наличии у муниципальных служащих стажа муниципальной службы 30 и более лет.</w:t>
      </w:r>
    </w:p>
    <w:p w:rsidR="002808FF" w:rsidRPr="00363E61" w:rsidRDefault="002808FF" w:rsidP="002808FF">
      <w:pPr>
        <w:ind w:firstLine="709"/>
        <w:jc w:val="both"/>
        <w:rPr>
          <w:rFonts w:eastAsia="Calibri"/>
        </w:rPr>
      </w:pPr>
      <w:proofErr w:type="gramStart"/>
      <w:r w:rsidRPr="00363E61">
        <w:rPr>
          <w:rFonts w:eastAsia="Calibri"/>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sidRPr="00363E61">
        <w:rPr>
          <w:rFonts w:eastAsia="Calibri"/>
        </w:rP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w:t>
      </w:r>
    </w:p>
    <w:p w:rsidR="002808FF" w:rsidRPr="00363E61" w:rsidRDefault="002808FF" w:rsidP="002808FF">
      <w:pPr>
        <w:ind w:firstLine="709"/>
        <w:jc w:val="both"/>
        <w:rPr>
          <w:rFonts w:eastAsia="Calibri"/>
        </w:rPr>
      </w:pPr>
      <w:r w:rsidRPr="00363E61">
        <w:t xml:space="preserve">2.13. </w:t>
      </w:r>
      <w:r w:rsidRPr="00363E61">
        <w:rPr>
          <w:rFonts w:eastAsia="Calibri"/>
        </w:rPr>
        <w:t>Перерасчет размера пенсии за выслугу лет муниципальным служащим производится после ее назначения с применением положений пунктов 2.1 – 2.11 настоящего Положения в следующих случаях:</w:t>
      </w:r>
    </w:p>
    <w:p w:rsidR="002808FF" w:rsidRPr="00363E61" w:rsidRDefault="002808FF" w:rsidP="002808FF">
      <w:pPr>
        <w:ind w:firstLine="709"/>
        <w:jc w:val="both"/>
        <w:rPr>
          <w:rFonts w:eastAsia="Calibri"/>
        </w:rPr>
      </w:pPr>
      <w:proofErr w:type="gramStart"/>
      <w:r w:rsidRPr="00363E61">
        <w:rPr>
          <w:rFonts w:eastAsia="Calibri"/>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расположенных на территории края,  не менее 12 полных месяцев с более высоким должностным окладом;</w:t>
      </w:r>
      <w:proofErr w:type="gramEnd"/>
    </w:p>
    <w:p w:rsidR="002808FF" w:rsidRPr="00363E61" w:rsidRDefault="002808FF" w:rsidP="002808FF">
      <w:pPr>
        <w:ind w:firstLine="709"/>
        <w:jc w:val="both"/>
        <w:rPr>
          <w:rFonts w:eastAsia="Calibri"/>
        </w:rPr>
      </w:pPr>
      <w:proofErr w:type="gramStart"/>
      <w:r w:rsidRPr="00363E61">
        <w:rPr>
          <w:rFonts w:eastAsia="Calibri"/>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9">
        <w:r w:rsidRPr="00363E61">
          <w:rPr>
            <w:rFonts w:eastAsia="Calibri"/>
          </w:rPr>
          <w:t>законом</w:t>
        </w:r>
      </w:hyperlink>
      <w:r w:rsidRPr="00363E61">
        <w:rPr>
          <w:rFonts w:eastAsia="Calibri"/>
        </w:rPr>
        <w:t xml:space="preserve"> от 17 декабря 2001 года</w:t>
      </w:r>
      <w:proofErr w:type="gramEnd"/>
      <w:r w:rsidRPr="00363E61">
        <w:rPr>
          <w:rFonts w:eastAsia="Calibri"/>
        </w:rPr>
        <w:t xml:space="preserve"> № </w:t>
      </w:r>
      <w:proofErr w:type="gramStart"/>
      <w:r w:rsidRPr="00363E61">
        <w:rPr>
          <w:rFonts w:eastAsia="Calibri"/>
        </w:rPr>
        <w:t>173-ФЗ «О трудовых пенсиях в Российской Федерации);</w:t>
      </w:r>
      <w:proofErr w:type="gramEnd"/>
    </w:p>
    <w:p w:rsidR="002808FF" w:rsidRPr="00363E61" w:rsidRDefault="002808FF" w:rsidP="002808FF">
      <w:pPr>
        <w:ind w:firstLine="709"/>
        <w:jc w:val="both"/>
        <w:rPr>
          <w:rFonts w:eastAsia="Calibri"/>
        </w:rPr>
      </w:pPr>
      <w:r w:rsidRPr="00363E61">
        <w:rPr>
          <w:rFonts w:eastAsia="Calibri"/>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363E61">
        <w:rPr>
          <w:rFonts w:eastAsia="Calibri"/>
        </w:rPr>
        <w:t>исходя из которых определен</w:t>
      </w:r>
      <w:proofErr w:type="gramEnd"/>
      <w:r w:rsidRPr="00363E61">
        <w:rPr>
          <w:rFonts w:eastAsia="Calibri"/>
        </w:rPr>
        <w:t xml:space="preserve"> размер пенсии за выслугу лет.</w:t>
      </w:r>
    </w:p>
    <w:p w:rsidR="002808FF" w:rsidRPr="00363E61" w:rsidRDefault="002808FF" w:rsidP="002808FF">
      <w:pPr>
        <w:ind w:firstLine="709"/>
        <w:jc w:val="both"/>
        <w:rPr>
          <w:rFonts w:eastAsia="Calibri"/>
        </w:rPr>
      </w:pPr>
      <w:r w:rsidRPr="00363E61">
        <w:rPr>
          <w:rFonts w:eastAsia="Calibri"/>
        </w:rPr>
        <w:t xml:space="preserve">2.14.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w:t>
      </w:r>
      <w:hyperlink r:id="rId10">
        <w:r w:rsidRPr="00363E61">
          <w:rPr>
            <w:rFonts w:eastAsia="Calibri"/>
          </w:rPr>
          <w:t>подпунктом «а» пункта 2.1</w:t>
        </w:r>
      </w:hyperlink>
      <w:r w:rsidRPr="00363E61">
        <w:rPr>
          <w:rFonts w:eastAsia="Calibri"/>
        </w:rPr>
        <w:t>3 настоящего Положения</w:t>
      </w:r>
      <w:proofErr w:type="gramStart"/>
      <w:r w:rsidRPr="00363E61">
        <w:rPr>
          <w:rFonts w:eastAsia="Calibri"/>
        </w:rPr>
        <w:t>.»</w:t>
      </w:r>
      <w:proofErr w:type="gramEnd"/>
    </w:p>
    <w:p w:rsidR="002808FF" w:rsidRPr="00363E61" w:rsidRDefault="002808FF" w:rsidP="002808FF">
      <w:pPr>
        <w:pStyle w:val="7"/>
        <w:shd w:val="clear" w:color="auto" w:fill="auto"/>
        <w:tabs>
          <w:tab w:val="left" w:pos="723"/>
        </w:tabs>
        <w:spacing w:after="0" w:line="317" w:lineRule="exact"/>
        <w:ind w:left="560"/>
        <w:jc w:val="both"/>
        <w:rPr>
          <w:sz w:val="24"/>
          <w:szCs w:val="24"/>
        </w:rPr>
      </w:pPr>
    </w:p>
    <w:p w:rsidR="002808FF" w:rsidRPr="00363E61" w:rsidRDefault="002808FF" w:rsidP="002808FF">
      <w:pPr>
        <w:pStyle w:val="7"/>
        <w:numPr>
          <w:ilvl w:val="0"/>
          <w:numId w:val="4"/>
        </w:numPr>
        <w:shd w:val="clear" w:color="auto" w:fill="auto"/>
        <w:tabs>
          <w:tab w:val="left" w:pos="723"/>
        </w:tabs>
        <w:spacing w:after="0" w:line="317" w:lineRule="exact"/>
        <w:ind w:firstLine="560"/>
        <w:jc w:val="both"/>
        <w:rPr>
          <w:sz w:val="24"/>
          <w:szCs w:val="24"/>
        </w:rPr>
      </w:pPr>
      <w:r w:rsidRPr="00363E61">
        <w:rPr>
          <w:sz w:val="24"/>
          <w:szCs w:val="24"/>
        </w:rPr>
        <w:t>Дополнить  статьей 6 следующего содержания</w:t>
      </w:r>
      <w:proofErr w:type="gramStart"/>
      <w:r w:rsidRPr="00363E61">
        <w:rPr>
          <w:sz w:val="24"/>
          <w:szCs w:val="24"/>
        </w:rPr>
        <w:t xml:space="preserve"> :</w:t>
      </w:r>
      <w:proofErr w:type="gramEnd"/>
    </w:p>
    <w:p w:rsidR="002808FF" w:rsidRPr="00363E61" w:rsidRDefault="002808FF" w:rsidP="00363E61">
      <w:pPr>
        <w:jc w:val="center"/>
      </w:pPr>
      <w:r w:rsidRPr="00363E61">
        <w:t xml:space="preserve">«6.  Единовременное  денежное  вознаграждение, выплачиваемое  муниципальными служащими при увольнении с  муниципальной  службы, </w:t>
      </w:r>
      <w:proofErr w:type="gramStart"/>
      <w:r w:rsidRPr="00363E61">
        <w:t>имеющим</w:t>
      </w:r>
      <w:proofErr w:type="gramEnd"/>
      <w:r w:rsidRPr="00363E61">
        <w:t xml:space="preserve"> право   на  пенсию  за  выслугу.</w:t>
      </w:r>
    </w:p>
    <w:p w:rsidR="002808FF" w:rsidRPr="00363E61" w:rsidRDefault="002808FF" w:rsidP="002808FF">
      <w:pPr>
        <w:tabs>
          <w:tab w:val="left" w:pos="342"/>
        </w:tabs>
        <w:ind w:firstLine="709"/>
        <w:jc w:val="both"/>
      </w:pPr>
      <w:proofErr w:type="gramStart"/>
      <w:r w:rsidRPr="00363E61">
        <w:t xml:space="preserve">« 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w:t>
      </w:r>
      <w:r w:rsidRPr="00363E61">
        <w:lastRenderedPageBreak/>
        <w:t>комиссиях муниципальных образований, расположенных на территории края, имеющих право на пенсию за выслугу лет в соответствии с положениями Закона края №5-1565, при увольнении с муниципальной службы в крае, за исключением оснований увольнения с муниципальной службы, предусмотренных пунктами 3 и 5 части</w:t>
      </w:r>
      <w:proofErr w:type="gramEnd"/>
      <w:r w:rsidRPr="00363E61">
        <w:t xml:space="preserve"> 1 статьи 19 Федерального закона от 02 марта 2007 года №25-ФЗ «О муниципальной службе в Российской Федерации», пунктами 5-11 части 1 статьи 81 Трудового кодекса Российской Федерации,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
    <w:p w:rsidR="002808FF" w:rsidRPr="00363E61" w:rsidRDefault="002808FF" w:rsidP="002808FF">
      <w:pPr>
        <w:tabs>
          <w:tab w:val="left" w:pos="342"/>
        </w:tabs>
        <w:ind w:firstLine="709"/>
        <w:jc w:val="both"/>
      </w:pPr>
      <w:r w:rsidRPr="00363E61">
        <w:t xml:space="preserve">Право на единовременное денежное вознаграждение может быть предоставлено муниципальным служащим, замешавшим непосредственно перед увольнением должности муниципальной службы не менее </w:t>
      </w:r>
      <w:proofErr w:type="gramStart"/>
      <w:r w:rsidRPr="00363E61">
        <w:t>12 полных месяцев</w:t>
      </w:r>
      <w:proofErr w:type="gramEnd"/>
      <w:r w:rsidRPr="00363E61">
        <w:t>.</w:t>
      </w:r>
    </w:p>
    <w:p w:rsidR="002808FF" w:rsidRPr="00363E61" w:rsidRDefault="002808FF" w:rsidP="002808FF">
      <w:pPr>
        <w:tabs>
          <w:tab w:val="left" w:pos="342"/>
        </w:tabs>
        <w:ind w:firstLine="709"/>
        <w:jc w:val="both"/>
      </w:pPr>
      <w:r w:rsidRPr="00363E61">
        <w:t xml:space="preserve">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надбавка за особые условия муниципальной службы, ежемесячная процентная надбавка к должностному окладу за работу со </w:t>
      </w:r>
      <w:proofErr w:type="gramStart"/>
      <w:r w:rsidRPr="00363E61">
        <w:t>сведениями</w:t>
      </w:r>
      <w:proofErr w:type="gramEnd"/>
      <w:r w:rsidRPr="00363E61">
        <w:t xml:space="preserve">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w:t>
      </w:r>
      <w:proofErr w:type="gramStart"/>
      <w:r w:rsidRPr="00363E61">
        <w:t>и</w:t>
      </w:r>
      <w:proofErr w:type="gramEnd"/>
      <w:r w:rsidRPr="00363E61">
        <w:t xml:space="preserve">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2808FF" w:rsidRPr="00363E61" w:rsidRDefault="002808FF" w:rsidP="002808FF">
      <w:pPr>
        <w:tabs>
          <w:tab w:val="left" w:pos="342"/>
        </w:tabs>
        <w:ind w:firstLine="709"/>
        <w:jc w:val="both"/>
      </w:pPr>
      <w:r w:rsidRPr="00363E61">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непосредственно перед увольнением</w:t>
      </w:r>
      <w:proofErr w:type="gramStart"/>
      <w:r w:rsidRPr="00363E61">
        <w:t>.»</w:t>
      </w:r>
      <w:proofErr w:type="gramEnd"/>
    </w:p>
    <w:p w:rsidR="002808FF" w:rsidRPr="00363E61" w:rsidRDefault="002808FF" w:rsidP="002808FF">
      <w:pPr>
        <w:pStyle w:val="7"/>
        <w:numPr>
          <w:ilvl w:val="0"/>
          <w:numId w:val="3"/>
        </w:numPr>
        <w:shd w:val="clear" w:color="auto" w:fill="auto"/>
        <w:tabs>
          <w:tab w:val="left" w:pos="1006"/>
        </w:tabs>
        <w:spacing w:after="0" w:line="317" w:lineRule="exact"/>
        <w:ind w:right="20" w:firstLine="560"/>
        <w:jc w:val="both"/>
        <w:rPr>
          <w:sz w:val="24"/>
          <w:szCs w:val="24"/>
        </w:rPr>
      </w:pPr>
      <w:proofErr w:type="gramStart"/>
      <w:r w:rsidRPr="00363E61">
        <w:rPr>
          <w:sz w:val="24"/>
          <w:szCs w:val="24"/>
        </w:rPr>
        <w:t>Контроль за</w:t>
      </w:r>
      <w:proofErr w:type="gramEnd"/>
      <w:r w:rsidRPr="00363E61">
        <w:rPr>
          <w:sz w:val="24"/>
          <w:szCs w:val="24"/>
        </w:rPr>
        <w:t xml:space="preserve"> исполнением настоящего решения возложить заместителя председателя </w:t>
      </w:r>
      <w:proofErr w:type="spellStart"/>
      <w:r w:rsidRPr="00363E61">
        <w:rPr>
          <w:sz w:val="24"/>
          <w:szCs w:val="24"/>
        </w:rPr>
        <w:t>Манзенского</w:t>
      </w:r>
      <w:proofErr w:type="spellEnd"/>
      <w:r w:rsidRPr="00363E61">
        <w:rPr>
          <w:sz w:val="24"/>
          <w:szCs w:val="24"/>
        </w:rPr>
        <w:t xml:space="preserve"> сельского Совета депутатов  </w:t>
      </w:r>
      <w:proofErr w:type="spellStart"/>
      <w:r w:rsidRPr="00363E61">
        <w:rPr>
          <w:sz w:val="24"/>
          <w:szCs w:val="24"/>
        </w:rPr>
        <w:t>А.Н.Паршинцеву</w:t>
      </w:r>
      <w:proofErr w:type="spellEnd"/>
      <w:r w:rsidRPr="00363E61">
        <w:rPr>
          <w:sz w:val="24"/>
          <w:szCs w:val="24"/>
        </w:rPr>
        <w:t>.</w:t>
      </w:r>
    </w:p>
    <w:p w:rsidR="002808FF" w:rsidRPr="00363E61" w:rsidRDefault="002808FF" w:rsidP="00363E61">
      <w:pPr>
        <w:pStyle w:val="7"/>
        <w:numPr>
          <w:ilvl w:val="0"/>
          <w:numId w:val="3"/>
        </w:numPr>
        <w:shd w:val="clear" w:color="auto" w:fill="auto"/>
        <w:tabs>
          <w:tab w:val="left" w:pos="0"/>
          <w:tab w:val="left" w:pos="142"/>
          <w:tab w:val="left" w:pos="426"/>
          <w:tab w:val="left" w:pos="1006"/>
        </w:tabs>
        <w:spacing w:after="638" w:line="298" w:lineRule="exact"/>
        <w:ind w:right="20" w:firstLine="560"/>
        <w:jc w:val="both"/>
        <w:rPr>
          <w:sz w:val="24"/>
          <w:szCs w:val="24"/>
        </w:rPr>
      </w:pPr>
      <w:r w:rsidRPr="00363E61">
        <w:rPr>
          <w:sz w:val="24"/>
          <w:szCs w:val="24"/>
        </w:rPr>
        <w:t>Настоящее решение вступает в силу в день, следующий з</w:t>
      </w:r>
      <w:r w:rsidR="00363E61">
        <w:rPr>
          <w:sz w:val="24"/>
          <w:szCs w:val="24"/>
        </w:rPr>
        <w:t xml:space="preserve">а днём </w:t>
      </w:r>
      <w:r w:rsidR="005D6B17">
        <w:rPr>
          <w:sz w:val="24"/>
          <w:szCs w:val="24"/>
        </w:rPr>
        <w:t xml:space="preserve">                     </w:t>
      </w:r>
      <w:r w:rsidR="00363E61">
        <w:rPr>
          <w:sz w:val="24"/>
          <w:szCs w:val="24"/>
        </w:rPr>
        <w:t>о</w:t>
      </w:r>
      <w:r w:rsidRPr="00363E61">
        <w:rPr>
          <w:sz w:val="24"/>
          <w:szCs w:val="24"/>
        </w:rPr>
        <w:t>публикования в периодическом печатном издании «</w:t>
      </w:r>
      <w:proofErr w:type="spellStart"/>
      <w:r w:rsidRPr="00363E61">
        <w:rPr>
          <w:sz w:val="24"/>
          <w:szCs w:val="24"/>
        </w:rPr>
        <w:t>Манзенский</w:t>
      </w:r>
      <w:proofErr w:type="spellEnd"/>
      <w:r w:rsidRPr="00363E61">
        <w:rPr>
          <w:sz w:val="24"/>
          <w:szCs w:val="24"/>
        </w:rPr>
        <w:t xml:space="preserve"> вестник»</w:t>
      </w:r>
    </w:p>
    <w:p w:rsidR="002808FF" w:rsidRPr="00363E61" w:rsidRDefault="002808FF" w:rsidP="002808FF">
      <w:pPr>
        <w:pStyle w:val="7"/>
        <w:shd w:val="clear" w:color="auto" w:fill="auto"/>
        <w:spacing w:after="132" w:line="250" w:lineRule="exact"/>
        <w:jc w:val="left"/>
        <w:rPr>
          <w:sz w:val="24"/>
          <w:szCs w:val="24"/>
        </w:rPr>
      </w:pPr>
      <w:r w:rsidRPr="00363E61">
        <w:rPr>
          <w:sz w:val="24"/>
          <w:szCs w:val="24"/>
        </w:rPr>
        <w:t xml:space="preserve">Глава </w:t>
      </w:r>
      <w:proofErr w:type="spellStart"/>
      <w:r w:rsidRPr="00363E61">
        <w:rPr>
          <w:sz w:val="24"/>
          <w:szCs w:val="24"/>
        </w:rPr>
        <w:t>Манзенского</w:t>
      </w:r>
      <w:proofErr w:type="spellEnd"/>
      <w:r w:rsidRPr="00363E61">
        <w:rPr>
          <w:sz w:val="24"/>
          <w:szCs w:val="24"/>
        </w:rPr>
        <w:t xml:space="preserve"> сельсовета                                           </w:t>
      </w:r>
      <w:proofErr w:type="spellStart"/>
      <w:r w:rsidRPr="00363E61">
        <w:rPr>
          <w:sz w:val="24"/>
          <w:szCs w:val="24"/>
        </w:rPr>
        <w:t>Т.Т.Мацур</w:t>
      </w:r>
      <w:proofErr w:type="spellEnd"/>
    </w:p>
    <w:p w:rsidR="002808FF" w:rsidRPr="00363E61" w:rsidRDefault="002808FF" w:rsidP="002808FF">
      <w:pPr>
        <w:pStyle w:val="7"/>
        <w:shd w:val="clear" w:color="auto" w:fill="auto"/>
        <w:spacing w:after="132" w:line="250" w:lineRule="exact"/>
        <w:jc w:val="left"/>
        <w:rPr>
          <w:sz w:val="24"/>
          <w:szCs w:val="24"/>
        </w:rPr>
      </w:pPr>
      <w:r w:rsidRPr="00363E61">
        <w:rPr>
          <w:sz w:val="24"/>
          <w:szCs w:val="24"/>
        </w:rPr>
        <w:t xml:space="preserve">Председатель </w:t>
      </w:r>
      <w:proofErr w:type="spellStart"/>
      <w:r w:rsidRPr="00363E61">
        <w:rPr>
          <w:sz w:val="24"/>
          <w:szCs w:val="24"/>
        </w:rPr>
        <w:t>Манзенского</w:t>
      </w:r>
      <w:proofErr w:type="spellEnd"/>
      <w:r w:rsidRPr="00363E61">
        <w:rPr>
          <w:sz w:val="24"/>
          <w:szCs w:val="24"/>
        </w:rPr>
        <w:t xml:space="preserve">  </w:t>
      </w:r>
      <w:proofErr w:type="gramStart"/>
      <w:r w:rsidRPr="00363E61">
        <w:rPr>
          <w:sz w:val="24"/>
          <w:szCs w:val="24"/>
        </w:rPr>
        <w:t>сельского</w:t>
      </w:r>
      <w:proofErr w:type="gramEnd"/>
      <w:r w:rsidRPr="00363E61">
        <w:rPr>
          <w:sz w:val="24"/>
          <w:szCs w:val="24"/>
        </w:rPr>
        <w:t xml:space="preserve">  </w:t>
      </w:r>
    </w:p>
    <w:p w:rsidR="002808FF" w:rsidRPr="00363E61" w:rsidRDefault="002808FF" w:rsidP="002808FF">
      <w:pPr>
        <w:pStyle w:val="7"/>
        <w:shd w:val="clear" w:color="auto" w:fill="auto"/>
        <w:spacing w:after="132" w:line="250" w:lineRule="exact"/>
        <w:jc w:val="left"/>
        <w:rPr>
          <w:sz w:val="24"/>
          <w:szCs w:val="24"/>
        </w:rPr>
      </w:pPr>
      <w:r w:rsidRPr="00363E61">
        <w:rPr>
          <w:sz w:val="24"/>
          <w:szCs w:val="24"/>
        </w:rPr>
        <w:t xml:space="preserve">Совета  депутатов                                                                </w:t>
      </w:r>
      <w:proofErr w:type="spellStart"/>
      <w:r w:rsidRPr="00363E61">
        <w:rPr>
          <w:sz w:val="24"/>
          <w:szCs w:val="24"/>
        </w:rPr>
        <w:t>А.Н.Паршинцева</w:t>
      </w:r>
      <w:proofErr w:type="spellEnd"/>
    </w:p>
    <w:p w:rsidR="002808FF" w:rsidRPr="00363E61" w:rsidRDefault="002808FF" w:rsidP="002808FF">
      <w:pPr>
        <w:pStyle w:val="7"/>
        <w:shd w:val="clear" w:color="auto" w:fill="auto"/>
        <w:spacing w:after="132" w:line="250" w:lineRule="exact"/>
        <w:jc w:val="left"/>
        <w:rPr>
          <w:sz w:val="24"/>
          <w:szCs w:val="24"/>
        </w:rPr>
      </w:pPr>
    </w:p>
    <w:tbl>
      <w:tblPr>
        <w:tblW w:w="9917" w:type="dxa"/>
        <w:tblBorders>
          <w:top w:val="dotted" w:sz="8" w:space="0" w:color="D3D3D3"/>
          <w:left w:val="dotted" w:sz="8" w:space="0" w:color="D3D3D3"/>
          <w:bottom w:val="dotted" w:sz="8" w:space="0" w:color="D3D3D3"/>
          <w:right w:val="dotted" w:sz="8" w:space="0" w:color="D3D3D3"/>
        </w:tblBorders>
        <w:tblLayout w:type="fixed"/>
        <w:tblCellMar>
          <w:left w:w="0" w:type="dxa"/>
          <w:right w:w="0" w:type="dxa"/>
        </w:tblCellMar>
        <w:tblLook w:val="04A0"/>
      </w:tblPr>
      <w:tblGrid>
        <w:gridCol w:w="2496"/>
        <w:gridCol w:w="2138"/>
        <w:gridCol w:w="1725"/>
        <w:gridCol w:w="1306"/>
        <w:gridCol w:w="2252"/>
      </w:tblGrid>
      <w:tr w:rsidR="002808FF" w:rsidRPr="00363E61" w:rsidTr="00414914">
        <w:trPr>
          <w:trHeight w:val="234"/>
        </w:trPr>
        <w:tc>
          <w:tcPr>
            <w:tcW w:w="2496" w:type="dxa"/>
            <w:tcBorders>
              <w:top w:val="dotted" w:sz="8" w:space="0" w:color="D3D3D3"/>
              <w:left w:val="dotted" w:sz="8" w:space="0" w:color="D3D3D3"/>
              <w:bottom w:val="dotted" w:sz="8" w:space="0" w:color="D3D3D3"/>
              <w:right w:val="dotted" w:sz="8" w:space="0" w:color="D3D3D3"/>
            </w:tcBorders>
            <w:vAlign w:val="center"/>
            <w:hideMark/>
          </w:tcPr>
          <w:p w:rsidR="002808FF" w:rsidRPr="00363E61" w:rsidRDefault="002808FF" w:rsidP="00414914">
            <w:pPr>
              <w:spacing w:line="312" w:lineRule="atLeast"/>
            </w:pPr>
            <w:r w:rsidRPr="00363E61">
              <w:t>Учредители</w:t>
            </w:r>
            <w:proofErr w:type="gramStart"/>
            <w:r w:rsidRPr="00363E61">
              <w:t xml:space="preserve"> :</w:t>
            </w:r>
            <w:proofErr w:type="gramEnd"/>
            <w:r w:rsidRPr="00363E61">
              <w:t xml:space="preserve">  </w:t>
            </w:r>
            <w:proofErr w:type="spellStart"/>
            <w:r w:rsidRPr="00363E61">
              <w:t>Манзенский</w:t>
            </w:r>
            <w:proofErr w:type="spellEnd"/>
            <w:r w:rsidRPr="00363E61">
              <w:t xml:space="preserve"> сельский</w:t>
            </w:r>
          </w:p>
          <w:p w:rsidR="002808FF" w:rsidRPr="00363E61" w:rsidRDefault="002808FF" w:rsidP="00414914">
            <w:pPr>
              <w:spacing w:line="312" w:lineRule="atLeast"/>
            </w:pPr>
            <w:r w:rsidRPr="00363E61">
              <w:t xml:space="preserve">Совет депутатов (решение от 27.04.2018 </w:t>
            </w:r>
            <w:proofErr w:type="spellStart"/>
            <w:r w:rsidRPr="00363E61">
              <w:t>г№</w:t>
            </w:r>
            <w:proofErr w:type="spellEnd"/>
            <w:r w:rsidRPr="00363E61">
              <w:t xml:space="preserve"> 9/39)</w:t>
            </w:r>
          </w:p>
          <w:p w:rsidR="002808FF" w:rsidRPr="00363E61" w:rsidRDefault="002808FF" w:rsidP="00414914">
            <w:pPr>
              <w:spacing w:line="312" w:lineRule="atLeast"/>
            </w:pPr>
            <w:r w:rsidRPr="00363E61">
              <w:t xml:space="preserve">Издатель: администрация </w:t>
            </w:r>
            <w:proofErr w:type="spellStart"/>
            <w:r w:rsidRPr="00363E61">
              <w:t>Манзенского</w:t>
            </w:r>
            <w:proofErr w:type="spellEnd"/>
            <w:r w:rsidRPr="00363E61">
              <w:t xml:space="preserve"> </w:t>
            </w:r>
            <w:r w:rsidRPr="00363E61">
              <w:lastRenderedPageBreak/>
              <w:t>сельсовета</w:t>
            </w:r>
          </w:p>
          <w:p w:rsidR="002808FF" w:rsidRPr="00363E61" w:rsidRDefault="002808FF" w:rsidP="00414914">
            <w:pPr>
              <w:spacing w:line="312" w:lineRule="atLeast"/>
            </w:pPr>
            <w:r w:rsidRPr="00363E61">
              <w:t>адрес:663444п</w:t>
            </w:r>
            <w:proofErr w:type="gramStart"/>
            <w:r w:rsidRPr="00363E61">
              <w:t>.М</w:t>
            </w:r>
            <w:proofErr w:type="gramEnd"/>
            <w:r w:rsidRPr="00363E61">
              <w:t xml:space="preserve">анзя </w:t>
            </w:r>
            <w:proofErr w:type="spellStart"/>
            <w:r w:rsidRPr="00363E61">
              <w:t>Богучанского</w:t>
            </w:r>
            <w:proofErr w:type="spellEnd"/>
            <w:r w:rsidRPr="00363E61">
              <w:t xml:space="preserve"> района   ул.Ленина 49</w:t>
            </w:r>
          </w:p>
        </w:tc>
        <w:tc>
          <w:tcPr>
            <w:tcW w:w="2138" w:type="dxa"/>
            <w:tcBorders>
              <w:top w:val="dotted" w:sz="8" w:space="0" w:color="D3D3D3"/>
              <w:left w:val="dotted" w:sz="8" w:space="0" w:color="D3D3D3"/>
              <w:bottom w:val="dotted" w:sz="8" w:space="0" w:color="D3D3D3"/>
              <w:right w:val="dotted" w:sz="8" w:space="0" w:color="D3D3D3"/>
            </w:tcBorders>
            <w:vAlign w:val="center"/>
            <w:hideMark/>
          </w:tcPr>
          <w:p w:rsidR="002808FF" w:rsidRPr="00363E61" w:rsidRDefault="002808FF" w:rsidP="00414914">
            <w:pPr>
              <w:spacing w:line="312" w:lineRule="atLeast"/>
            </w:pPr>
            <w:r w:rsidRPr="00363E61">
              <w:lastRenderedPageBreak/>
              <w:t xml:space="preserve">Издание набрано компьютерным способом в администрации </w:t>
            </w:r>
            <w:proofErr w:type="spellStart"/>
            <w:r w:rsidRPr="00363E61">
              <w:t>Манзенского</w:t>
            </w:r>
            <w:proofErr w:type="spellEnd"/>
            <w:r w:rsidRPr="00363E61">
              <w:t xml:space="preserve"> сельсовета, распространяется  бесплатно</w:t>
            </w:r>
          </w:p>
        </w:tc>
        <w:tc>
          <w:tcPr>
            <w:tcW w:w="1725" w:type="dxa"/>
            <w:tcBorders>
              <w:top w:val="dotted" w:sz="8" w:space="0" w:color="D3D3D3"/>
              <w:left w:val="dotted" w:sz="8" w:space="0" w:color="D3D3D3"/>
              <w:bottom w:val="dotted" w:sz="8" w:space="0" w:color="D3D3D3"/>
              <w:right w:val="dotted" w:sz="8" w:space="0" w:color="D3D3D3"/>
            </w:tcBorders>
            <w:vAlign w:val="center"/>
            <w:hideMark/>
          </w:tcPr>
          <w:p w:rsidR="002808FF" w:rsidRPr="00363E61" w:rsidRDefault="002808FF" w:rsidP="00414914">
            <w:pPr>
              <w:spacing w:line="312" w:lineRule="atLeast"/>
            </w:pPr>
            <w:r w:rsidRPr="00363E61">
              <w:t>Издание  выходит не реже 1 раз в  месяц.</w:t>
            </w:r>
          </w:p>
          <w:p w:rsidR="002808FF" w:rsidRPr="00363E61" w:rsidRDefault="002808FF" w:rsidP="00414914">
            <w:pPr>
              <w:spacing w:line="312" w:lineRule="atLeast"/>
            </w:pPr>
            <w:r w:rsidRPr="00363E61">
              <w:t>Тираж 10 экземпляров;</w:t>
            </w:r>
          </w:p>
          <w:p w:rsidR="002808FF" w:rsidRPr="00363E61" w:rsidRDefault="002808FF" w:rsidP="00414914">
            <w:pPr>
              <w:spacing w:line="312" w:lineRule="atLeast"/>
            </w:pPr>
            <w:r w:rsidRPr="00363E61">
              <w:t>Дата издания: 21.07.2023</w:t>
            </w:r>
          </w:p>
          <w:p w:rsidR="002808FF" w:rsidRPr="00363E61" w:rsidRDefault="002808FF" w:rsidP="002808FF">
            <w:pPr>
              <w:spacing w:line="312" w:lineRule="atLeast"/>
            </w:pPr>
            <w:r w:rsidRPr="00363E61">
              <w:lastRenderedPageBreak/>
              <w:t>Дата выхода в свет- 21.07.2023</w:t>
            </w:r>
          </w:p>
        </w:tc>
        <w:tc>
          <w:tcPr>
            <w:tcW w:w="1306" w:type="dxa"/>
            <w:tcBorders>
              <w:top w:val="dotted" w:sz="8" w:space="0" w:color="D3D3D3"/>
              <w:left w:val="dotted" w:sz="8" w:space="0" w:color="D3D3D3"/>
              <w:bottom w:val="dotted" w:sz="8" w:space="0" w:color="D3D3D3"/>
              <w:right w:val="dotted" w:sz="8" w:space="0" w:color="D3D3D3"/>
            </w:tcBorders>
            <w:vAlign w:val="center"/>
            <w:hideMark/>
          </w:tcPr>
          <w:p w:rsidR="002808FF" w:rsidRPr="00363E61" w:rsidRDefault="002808FF" w:rsidP="00414914">
            <w:pPr>
              <w:spacing w:line="312" w:lineRule="atLeast"/>
              <w:ind w:left="-112"/>
              <w:jc w:val="center"/>
            </w:pPr>
            <w:r w:rsidRPr="00363E61">
              <w:lastRenderedPageBreak/>
              <w:t xml:space="preserve">Главный </w:t>
            </w:r>
            <w:proofErr w:type="spellStart"/>
            <w:r w:rsidRPr="00363E61">
              <w:t>редактор-Т.Т.Мацур</w:t>
            </w:r>
            <w:proofErr w:type="spellEnd"/>
          </w:p>
        </w:tc>
        <w:tc>
          <w:tcPr>
            <w:tcW w:w="2252" w:type="dxa"/>
            <w:tcBorders>
              <w:top w:val="dotted" w:sz="8" w:space="0" w:color="D3D3D3"/>
              <w:left w:val="dotted" w:sz="8" w:space="0" w:color="D3D3D3"/>
              <w:bottom w:val="dotted" w:sz="8" w:space="0" w:color="D3D3D3"/>
              <w:right w:val="dotted" w:sz="8" w:space="0" w:color="D3D3D3"/>
            </w:tcBorders>
            <w:vAlign w:val="center"/>
            <w:hideMark/>
          </w:tcPr>
          <w:p w:rsidR="002808FF" w:rsidRPr="00363E61" w:rsidRDefault="002808FF" w:rsidP="00414914">
            <w:pPr>
              <w:spacing w:line="312" w:lineRule="atLeast"/>
            </w:pPr>
            <w:r w:rsidRPr="00363E61">
              <w:t>Контактная информация:</w:t>
            </w:r>
          </w:p>
          <w:p w:rsidR="002808FF" w:rsidRPr="00363E61" w:rsidRDefault="002808FF" w:rsidP="00414914">
            <w:pPr>
              <w:spacing w:line="312" w:lineRule="atLeast"/>
            </w:pPr>
            <w:r w:rsidRPr="00363E61">
              <w:t>Телефон 8(39162)34-429</w:t>
            </w:r>
          </w:p>
          <w:p w:rsidR="002808FF" w:rsidRPr="00363E61" w:rsidRDefault="002808FF" w:rsidP="00414914">
            <w:pPr>
              <w:spacing w:line="312" w:lineRule="atLeast"/>
            </w:pPr>
            <w:proofErr w:type="spellStart"/>
            <w:r w:rsidRPr="00363E61">
              <w:t>mail:manzy_ss@mail.ru</w:t>
            </w:r>
            <w:proofErr w:type="spellEnd"/>
          </w:p>
        </w:tc>
      </w:tr>
    </w:tbl>
    <w:p w:rsidR="00363E61" w:rsidRDefault="00363E61" w:rsidP="00363E61">
      <w:pPr>
        <w:pStyle w:val="7"/>
        <w:shd w:val="clear" w:color="auto" w:fill="auto"/>
        <w:tabs>
          <w:tab w:val="left" w:pos="944"/>
        </w:tabs>
        <w:spacing w:after="0" w:line="317" w:lineRule="exact"/>
        <w:ind w:right="20"/>
        <w:jc w:val="both"/>
        <w:rPr>
          <w:sz w:val="24"/>
          <w:szCs w:val="24"/>
        </w:rPr>
      </w:pPr>
    </w:p>
    <w:p w:rsidR="00363E61" w:rsidRDefault="00363E61" w:rsidP="00363E61">
      <w:pPr>
        <w:pStyle w:val="7"/>
        <w:shd w:val="clear" w:color="auto" w:fill="auto"/>
        <w:tabs>
          <w:tab w:val="left" w:pos="944"/>
        </w:tabs>
        <w:spacing w:after="0" w:line="317" w:lineRule="exact"/>
        <w:ind w:right="20"/>
        <w:jc w:val="both"/>
        <w:rPr>
          <w:sz w:val="24"/>
          <w:szCs w:val="24"/>
        </w:rPr>
      </w:pPr>
    </w:p>
    <w:p w:rsidR="00363E61" w:rsidRDefault="00363E61" w:rsidP="00363E61">
      <w:pPr>
        <w:pStyle w:val="7"/>
        <w:shd w:val="clear" w:color="auto" w:fill="auto"/>
        <w:tabs>
          <w:tab w:val="left" w:pos="944"/>
        </w:tabs>
        <w:spacing w:after="0" w:line="317" w:lineRule="exact"/>
        <w:ind w:right="20"/>
        <w:jc w:val="both"/>
        <w:rPr>
          <w:sz w:val="24"/>
          <w:szCs w:val="24"/>
        </w:rPr>
      </w:pPr>
    </w:p>
    <w:p w:rsidR="002808FF" w:rsidRPr="00363E61" w:rsidRDefault="00B36D9B" w:rsidP="00363E61">
      <w:pPr>
        <w:pStyle w:val="7"/>
        <w:shd w:val="clear" w:color="auto" w:fill="auto"/>
        <w:tabs>
          <w:tab w:val="left" w:pos="944"/>
        </w:tabs>
        <w:spacing w:after="0" w:line="317" w:lineRule="exact"/>
        <w:ind w:right="20"/>
        <w:jc w:val="both"/>
        <w:rPr>
          <w:sz w:val="24"/>
          <w:szCs w:val="24"/>
        </w:rPr>
      </w:pPr>
      <w:r>
        <w:rPr>
          <w:sz w:val="24"/>
          <w:szCs w:val="24"/>
        </w:rPr>
        <w:pict>
          <v:shapetype id="_x0000_t202" coordsize="21600,21600" o:spt="202" path="m,l,21600r21600,l21600,xe">
            <v:stroke joinstyle="miter"/>
            <v:path gradientshapeok="t" o:connecttype="rect"/>
          </v:shapetype>
          <v:shape id="_x0000_s1028" type="#_x0000_t202" style="position:absolute;left:0;text-align:left;margin-left:13.2pt;margin-top:57.05pt;width:194.4pt;height:18.5pt;z-index:-251658752;mso-wrap-distance-left:5pt;mso-wrap-distance-right:5pt;mso-position-horizontal-relative:margin" filled="f" stroked="f">
            <v:textbox style="mso-next-textbox:#_x0000_s1028" inset="0,0,0,0">
              <w:txbxContent>
                <w:p w:rsidR="002808FF" w:rsidRDefault="002808FF" w:rsidP="002808FF">
                  <w:pPr>
                    <w:pStyle w:val="aa"/>
                    <w:shd w:val="clear" w:color="auto" w:fill="auto"/>
                  </w:pPr>
                </w:p>
              </w:txbxContent>
            </v:textbox>
            <w10:wrap type="square" anchorx="margin"/>
          </v:shape>
        </w:pict>
      </w:r>
    </w:p>
    <w:sectPr w:rsidR="002808FF" w:rsidRPr="00363E61" w:rsidSect="002E3A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57C0E"/>
    <w:multiLevelType w:val="multilevel"/>
    <w:tmpl w:val="6BB4612E"/>
    <w:lvl w:ilvl="0">
      <w:start w:val="1"/>
      <w:numFmt w:val="decimal"/>
      <w:lvlText w:val="%1."/>
      <w:lvlJc w:val="left"/>
      <w:pPr>
        <w:ind w:left="1744" w:hanging="1035"/>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
    <w:nsid w:val="45336D68"/>
    <w:multiLevelType w:val="hybridMultilevel"/>
    <w:tmpl w:val="59825178"/>
    <w:lvl w:ilvl="0" w:tplc="1E6EC63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EA913C9"/>
    <w:multiLevelType w:val="multilevel"/>
    <w:tmpl w:val="79842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EFE5275"/>
    <w:multiLevelType w:val="multilevel"/>
    <w:tmpl w:val="F40E80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8275BF"/>
    <w:rsid w:val="00114B85"/>
    <w:rsid w:val="001C4DF2"/>
    <w:rsid w:val="002808FF"/>
    <w:rsid w:val="002E3AD5"/>
    <w:rsid w:val="002F02E7"/>
    <w:rsid w:val="00363E61"/>
    <w:rsid w:val="005B3F44"/>
    <w:rsid w:val="005D6B17"/>
    <w:rsid w:val="00705D43"/>
    <w:rsid w:val="008275BF"/>
    <w:rsid w:val="009079D8"/>
    <w:rsid w:val="00B36D9B"/>
    <w:rsid w:val="00BF7150"/>
    <w:rsid w:val="00C8128C"/>
    <w:rsid w:val="00D43CAE"/>
    <w:rsid w:val="00D61C57"/>
    <w:rsid w:val="00EC1D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CAE"/>
    <w:rPr>
      <w:sz w:val="24"/>
      <w:szCs w:val="24"/>
    </w:rPr>
  </w:style>
  <w:style w:type="paragraph" w:styleId="1">
    <w:name w:val="heading 1"/>
    <w:basedOn w:val="a"/>
    <w:next w:val="a"/>
    <w:link w:val="10"/>
    <w:qFormat/>
    <w:rsid w:val="009079D8"/>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next w:val="a"/>
    <w:link w:val="30"/>
    <w:semiHidden/>
    <w:unhideWhenUsed/>
    <w:qFormat/>
    <w:rsid w:val="008275BF"/>
    <w:pPr>
      <w:keepNext/>
      <w:spacing w:before="240" w:after="60" w:line="276" w:lineRule="auto"/>
      <w:outlineLvl w:val="2"/>
    </w:pPr>
    <w:rPr>
      <w:rFonts w:ascii="Arial" w:hAnsi="Arial" w:cs="Arial"/>
      <w:b/>
      <w:bCs/>
      <w:sz w:val="26"/>
      <w:szCs w:val="26"/>
      <w:lang w:eastAsia="en-US"/>
    </w:rPr>
  </w:style>
  <w:style w:type="paragraph" w:styleId="5">
    <w:name w:val="heading 5"/>
    <w:basedOn w:val="a"/>
    <w:next w:val="a"/>
    <w:link w:val="50"/>
    <w:semiHidden/>
    <w:unhideWhenUsed/>
    <w:qFormat/>
    <w:rsid w:val="002F02E7"/>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2F02E7"/>
    <w:rPr>
      <w:rFonts w:asciiTheme="minorHAnsi" w:eastAsiaTheme="minorEastAsia" w:hAnsiTheme="minorHAnsi" w:cstheme="minorBidi"/>
      <w:b/>
      <w:bCs/>
      <w:i/>
      <w:iCs/>
      <w:sz w:val="26"/>
      <w:szCs w:val="26"/>
    </w:rPr>
  </w:style>
  <w:style w:type="paragraph" w:styleId="a3">
    <w:name w:val="Title"/>
    <w:basedOn w:val="a"/>
    <w:next w:val="a"/>
    <w:link w:val="a4"/>
    <w:qFormat/>
    <w:rsid w:val="009079D8"/>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9079D8"/>
    <w:rPr>
      <w:rFonts w:asciiTheme="majorHAnsi" w:eastAsiaTheme="majorEastAsia" w:hAnsiTheme="majorHAnsi" w:cstheme="majorBidi"/>
      <w:b/>
      <w:bCs/>
      <w:kern w:val="28"/>
      <w:sz w:val="32"/>
      <w:szCs w:val="32"/>
    </w:rPr>
  </w:style>
  <w:style w:type="paragraph" w:styleId="a5">
    <w:name w:val="List Paragraph"/>
    <w:basedOn w:val="a"/>
    <w:uiPriority w:val="34"/>
    <w:qFormat/>
    <w:rsid w:val="002F02E7"/>
    <w:pPr>
      <w:ind w:left="708"/>
    </w:pPr>
    <w:rPr>
      <w:rFonts w:eastAsia="Calibri"/>
    </w:rPr>
  </w:style>
  <w:style w:type="character" w:customStyle="1" w:styleId="10">
    <w:name w:val="Заголовок 1 Знак"/>
    <w:basedOn w:val="a0"/>
    <w:link w:val="1"/>
    <w:rsid w:val="009079D8"/>
    <w:rPr>
      <w:rFonts w:asciiTheme="majorHAnsi" w:eastAsiaTheme="majorEastAsia" w:hAnsiTheme="majorHAnsi" w:cstheme="majorBidi"/>
      <w:b/>
      <w:bCs/>
      <w:kern w:val="32"/>
      <w:sz w:val="32"/>
      <w:szCs w:val="32"/>
    </w:rPr>
  </w:style>
  <w:style w:type="character" w:styleId="a6">
    <w:name w:val="Strong"/>
    <w:basedOn w:val="a0"/>
    <w:uiPriority w:val="22"/>
    <w:qFormat/>
    <w:rsid w:val="009079D8"/>
    <w:rPr>
      <w:b/>
      <w:bCs/>
    </w:rPr>
  </w:style>
  <w:style w:type="character" w:styleId="a7">
    <w:name w:val="Emphasis"/>
    <w:basedOn w:val="a0"/>
    <w:uiPriority w:val="20"/>
    <w:qFormat/>
    <w:rsid w:val="009079D8"/>
    <w:rPr>
      <w:i/>
      <w:iCs/>
    </w:rPr>
  </w:style>
  <w:style w:type="paragraph" w:styleId="a8">
    <w:name w:val="No Spacing"/>
    <w:uiPriority w:val="1"/>
    <w:qFormat/>
    <w:rsid w:val="009079D8"/>
    <w:rPr>
      <w:rFonts w:eastAsia="Calibri"/>
      <w:sz w:val="24"/>
      <w:szCs w:val="24"/>
    </w:rPr>
  </w:style>
  <w:style w:type="character" w:customStyle="1" w:styleId="30">
    <w:name w:val="Заголовок 3 Знак"/>
    <w:basedOn w:val="a0"/>
    <w:link w:val="3"/>
    <w:semiHidden/>
    <w:rsid w:val="008275BF"/>
    <w:rPr>
      <w:rFonts w:ascii="Arial" w:hAnsi="Arial" w:cs="Arial"/>
      <w:b/>
      <w:bCs/>
      <w:sz w:val="26"/>
      <w:szCs w:val="26"/>
      <w:lang w:eastAsia="en-US"/>
    </w:rPr>
  </w:style>
  <w:style w:type="paragraph" w:styleId="a9">
    <w:name w:val="Normal (Web)"/>
    <w:basedOn w:val="a"/>
    <w:semiHidden/>
    <w:unhideWhenUsed/>
    <w:rsid w:val="008275BF"/>
    <w:pPr>
      <w:spacing w:before="100" w:beforeAutospacing="1" w:after="100" w:afterAutospacing="1"/>
    </w:pPr>
  </w:style>
  <w:style w:type="paragraph" w:customStyle="1" w:styleId="consplusnormal">
    <w:name w:val="consplusnormal"/>
    <w:basedOn w:val="a"/>
    <w:rsid w:val="008275BF"/>
    <w:pPr>
      <w:spacing w:before="100" w:beforeAutospacing="1" w:after="100" w:afterAutospacing="1"/>
    </w:pPr>
  </w:style>
  <w:style w:type="character" w:customStyle="1" w:styleId="apple-converted-space">
    <w:name w:val="apple-converted-space"/>
    <w:basedOn w:val="a0"/>
    <w:rsid w:val="008275BF"/>
  </w:style>
  <w:style w:type="character" w:customStyle="1" w:styleId="Exact">
    <w:name w:val="Подпись к картинке Exact"/>
    <w:basedOn w:val="a0"/>
    <w:link w:val="aa"/>
    <w:rsid w:val="002808FF"/>
    <w:rPr>
      <w:spacing w:val="4"/>
      <w:sz w:val="25"/>
      <w:szCs w:val="25"/>
      <w:shd w:val="clear" w:color="auto" w:fill="FFFFFF"/>
    </w:rPr>
  </w:style>
  <w:style w:type="character" w:customStyle="1" w:styleId="ab">
    <w:name w:val="Основной текст_"/>
    <w:basedOn w:val="a0"/>
    <w:link w:val="7"/>
    <w:rsid w:val="002808FF"/>
    <w:rPr>
      <w:sz w:val="25"/>
      <w:szCs w:val="25"/>
      <w:shd w:val="clear" w:color="auto" w:fill="FFFFFF"/>
    </w:rPr>
  </w:style>
  <w:style w:type="character" w:customStyle="1" w:styleId="2">
    <w:name w:val="Заголовок №2_"/>
    <w:basedOn w:val="a0"/>
    <w:link w:val="20"/>
    <w:rsid w:val="002808FF"/>
    <w:rPr>
      <w:spacing w:val="80"/>
      <w:sz w:val="32"/>
      <w:szCs w:val="32"/>
      <w:shd w:val="clear" w:color="auto" w:fill="FFFFFF"/>
    </w:rPr>
  </w:style>
  <w:style w:type="character" w:customStyle="1" w:styleId="0pt">
    <w:name w:val="Основной текст + Курсив;Интервал 0 pt"/>
    <w:basedOn w:val="ab"/>
    <w:rsid w:val="002808FF"/>
    <w:rPr>
      <w:i/>
      <w:iCs/>
      <w:color w:val="000000"/>
      <w:spacing w:val="-10"/>
      <w:w w:val="100"/>
      <w:position w:val="0"/>
      <w:lang w:val="ru-RU"/>
    </w:rPr>
  </w:style>
  <w:style w:type="paragraph" w:customStyle="1" w:styleId="aa">
    <w:name w:val="Подпись к картинке"/>
    <w:basedOn w:val="a"/>
    <w:link w:val="Exact"/>
    <w:rsid w:val="002808FF"/>
    <w:pPr>
      <w:widowControl w:val="0"/>
      <w:shd w:val="clear" w:color="auto" w:fill="FFFFFF"/>
      <w:spacing w:line="370" w:lineRule="exact"/>
      <w:jc w:val="both"/>
    </w:pPr>
    <w:rPr>
      <w:spacing w:val="4"/>
      <w:sz w:val="25"/>
      <w:szCs w:val="25"/>
    </w:rPr>
  </w:style>
  <w:style w:type="paragraph" w:customStyle="1" w:styleId="7">
    <w:name w:val="Основной текст7"/>
    <w:basedOn w:val="a"/>
    <w:link w:val="ab"/>
    <w:rsid w:val="002808FF"/>
    <w:pPr>
      <w:widowControl w:val="0"/>
      <w:shd w:val="clear" w:color="auto" w:fill="FFFFFF"/>
      <w:spacing w:after="420" w:line="0" w:lineRule="atLeast"/>
      <w:jc w:val="center"/>
    </w:pPr>
    <w:rPr>
      <w:sz w:val="25"/>
      <w:szCs w:val="25"/>
    </w:rPr>
  </w:style>
  <w:style w:type="paragraph" w:customStyle="1" w:styleId="20">
    <w:name w:val="Заголовок №2"/>
    <w:basedOn w:val="a"/>
    <w:link w:val="2"/>
    <w:rsid w:val="002808FF"/>
    <w:pPr>
      <w:widowControl w:val="0"/>
      <w:shd w:val="clear" w:color="auto" w:fill="FFFFFF"/>
      <w:spacing w:before="420" w:after="600" w:line="0" w:lineRule="atLeast"/>
      <w:jc w:val="center"/>
      <w:outlineLvl w:val="1"/>
    </w:pPr>
    <w:rPr>
      <w:spacing w:val="80"/>
      <w:sz w:val="32"/>
      <w:szCs w:val="32"/>
    </w:rPr>
  </w:style>
  <w:style w:type="paragraph" w:customStyle="1" w:styleId="ConsPlusNormal0">
    <w:name w:val="ConsPlusNormal"/>
    <w:rsid w:val="00363E61"/>
    <w:pPr>
      <w:widowControl w:val="0"/>
      <w:autoSpaceDE w:val="0"/>
      <w:autoSpaceDN w:val="0"/>
    </w:pPr>
    <w:rPr>
      <w:sz w:val="24"/>
    </w:rPr>
  </w:style>
  <w:style w:type="paragraph" w:customStyle="1" w:styleId="ConsPlusNonformat">
    <w:name w:val="ConsPlusNonformat"/>
    <w:rsid w:val="00363E61"/>
    <w:pPr>
      <w:widowControl w:val="0"/>
      <w:autoSpaceDE w:val="0"/>
      <w:autoSpaceDN w:val="0"/>
    </w:pPr>
    <w:rPr>
      <w:rFonts w:ascii="Courier New" w:hAnsi="Courier New" w:cs="Courier New"/>
    </w:rPr>
  </w:style>
  <w:style w:type="paragraph" w:customStyle="1" w:styleId="ConsPlusTitle">
    <w:name w:val="ConsPlusTitle"/>
    <w:rsid w:val="00363E61"/>
    <w:pPr>
      <w:widowControl w:val="0"/>
      <w:autoSpaceDE w:val="0"/>
      <w:autoSpaceDN w:val="0"/>
    </w:pPr>
    <w:rPr>
      <w:b/>
      <w:sz w:val="24"/>
    </w:rPr>
  </w:style>
</w:styles>
</file>

<file path=word/webSettings.xml><?xml version="1.0" encoding="utf-8"?>
<w:webSettings xmlns:r="http://schemas.openxmlformats.org/officeDocument/2006/relationships" xmlns:w="http://schemas.openxmlformats.org/wordprocessingml/2006/main">
  <w:divs>
    <w:div w:id="1296377236">
      <w:bodyDiv w:val="1"/>
      <w:marLeft w:val="0"/>
      <w:marRight w:val="0"/>
      <w:marTop w:val="0"/>
      <w:marBottom w:val="0"/>
      <w:divBdr>
        <w:top w:val="none" w:sz="0" w:space="0" w:color="auto"/>
        <w:left w:val="none" w:sz="0" w:space="0" w:color="auto"/>
        <w:bottom w:val="none" w:sz="0" w:space="0" w:color="auto"/>
        <w:right w:val="none" w:sz="0" w:space="0" w:color="auto"/>
      </w:divBdr>
    </w:div>
    <w:div w:id="144788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9F8824274DF4488A5E0975754A6F112722AD0872241F690973465E51WEeDF" TargetMode="External"/><Relationship Id="rId3" Type="http://schemas.openxmlformats.org/officeDocument/2006/relationships/settings" Target="settings.xml"/><Relationship Id="rId7" Type="http://schemas.openxmlformats.org/officeDocument/2006/relationships/hyperlink" Target="consultantplus://offline/ref=1A9F8824274DF4488A5E0975754A6F112722AD0E71251F690973465E51ED3BA595152BA70B14B5D5WFe0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A9F8824274DF4488A5E0975754A6F112722AD0E71251F690973465E51ED3BA595152BA70B14B5D1WFe7F" TargetMode="External"/><Relationship Id="rId11" Type="http://schemas.openxmlformats.org/officeDocument/2006/relationships/fontTable" Target="fontTable.xml"/><Relationship Id="rId5" Type="http://schemas.openxmlformats.org/officeDocument/2006/relationships/hyperlink" Target="consultantplus://offline/ref=1A9F8824274DF4488A5E0975754A6F112722AD0E71251F690973465E51ED3BA595152BA70B14B1D5WFeCF" TargetMode="External"/><Relationship Id="rId10" Type="http://schemas.openxmlformats.org/officeDocument/2006/relationships/hyperlink" Target="https://login.consultant.ru/link/?req=doc&amp;base=RLAW123&amp;n=279695&amp;dst=100735&amp;field=134&amp;date=06.02.2022" TargetMode="External"/><Relationship Id="rId4" Type="http://schemas.openxmlformats.org/officeDocument/2006/relationships/webSettings" Target="webSettings.xml"/><Relationship Id="rId9" Type="http://schemas.openxmlformats.org/officeDocument/2006/relationships/hyperlink" Target="consultantplus://offline/ref=13FC08292BA3014D457EEE106C18BED325711F9937FE82331C3E1944AEt8h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Pages>
  <Words>4615</Words>
  <Characters>26311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2023-07-21T04:34:00Z</dcterms:created>
  <dcterms:modified xsi:type="dcterms:W3CDTF">2023-07-21T09:06:00Z</dcterms:modified>
</cp:coreProperties>
</file>