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3C" w:rsidRDefault="00DE373C" w:rsidP="00B448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73C" w:rsidRPr="00B448FF" w:rsidRDefault="00DE373C" w:rsidP="00DE373C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8FF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 xml:space="preserve">                </w:t>
      </w: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МАНЗЕНСКИЙ СЕЛЬСКИЙ СОВЕТ ДЕПУТАТОВ</w:t>
      </w:r>
    </w:p>
    <w:p w:rsidR="00DE373C" w:rsidRPr="00B448FF" w:rsidRDefault="00DE373C" w:rsidP="00DE373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БОГУЧАНСКОГО РАЙОНА</w:t>
      </w:r>
    </w:p>
    <w:p w:rsidR="00DE373C" w:rsidRPr="00B448FF" w:rsidRDefault="00DE373C" w:rsidP="00DE373C">
      <w:pPr>
        <w:framePr w:w="10036" w:h="3095" w:hRule="exact" w:hSpace="180" w:wrap="around" w:vAnchor="page" w:hAnchor="page" w:x="1300" w:y="2452"/>
        <w:spacing w:after="0" w:line="240" w:lineRule="auto"/>
        <w:ind w:left="-360" w:firstLine="16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DE373C" w:rsidRPr="00B448FF" w:rsidRDefault="00DE373C" w:rsidP="00DE373C">
      <w:pPr>
        <w:framePr w:w="10036" w:h="3095" w:hRule="exact" w:hSpace="180" w:wrap="around" w:vAnchor="page" w:hAnchor="page" w:x="1300" w:y="2452"/>
        <w:spacing w:after="0" w:line="240" w:lineRule="auto"/>
        <w:ind w:left="-360" w:firstLine="1620"/>
        <w:contextualSpacing/>
        <w:rPr>
          <w:rFonts w:ascii="Arial" w:eastAsia="Calibri" w:hAnsi="Arial" w:cs="Arial"/>
          <w:sz w:val="24"/>
          <w:szCs w:val="24"/>
        </w:rPr>
      </w:pPr>
      <w:r w:rsidRPr="00B448FF">
        <w:rPr>
          <w:rFonts w:ascii="Arial" w:eastAsia="Calibri" w:hAnsi="Arial" w:cs="Arial"/>
          <w:sz w:val="24"/>
          <w:szCs w:val="24"/>
        </w:rPr>
        <w:t xml:space="preserve">                                                       РЕШЕНИЕ</w:t>
      </w:r>
    </w:p>
    <w:p w:rsidR="00DE373C" w:rsidRPr="00B448FF" w:rsidRDefault="00D45AB9" w:rsidP="00DE373C">
      <w:pPr>
        <w:framePr w:w="10036" w:h="3095" w:hRule="exact" w:hSpace="180" w:wrap="around" w:vAnchor="page" w:hAnchor="page" w:x="1300" w:y="2452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448FF">
        <w:rPr>
          <w:rFonts w:ascii="Arial" w:eastAsia="Calibri" w:hAnsi="Arial" w:cs="Arial"/>
          <w:sz w:val="24"/>
          <w:szCs w:val="24"/>
        </w:rPr>
        <w:t>11.02.2022</w:t>
      </w:r>
      <w:r w:rsidR="00DE373C" w:rsidRPr="00B448FF">
        <w:rPr>
          <w:rFonts w:ascii="Arial" w:eastAsia="Calibri" w:hAnsi="Arial" w:cs="Arial"/>
          <w:i/>
          <w:sz w:val="24"/>
          <w:szCs w:val="24"/>
        </w:rPr>
        <w:t xml:space="preserve"> </w:t>
      </w:r>
      <w:r w:rsidR="00DE373C" w:rsidRPr="00B448FF">
        <w:rPr>
          <w:rFonts w:ascii="Arial" w:eastAsia="Calibri" w:hAnsi="Arial" w:cs="Arial"/>
          <w:sz w:val="24"/>
          <w:szCs w:val="24"/>
        </w:rPr>
        <w:t xml:space="preserve">          </w:t>
      </w:r>
      <w:r w:rsidR="00DE373C" w:rsidRPr="00B448FF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r w:rsidRPr="00B448FF">
        <w:rPr>
          <w:rFonts w:ascii="Arial" w:eastAsia="Calibri" w:hAnsi="Arial" w:cs="Arial"/>
          <w:sz w:val="24"/>
          <w:szCs w:val="24"/>
        </w:rPr>
        <w:t xml:space="preserve">                   </w:t>
      </w:r>
      <w:r w:rsidR="00DE373C" w:rsidRPr="00B448FF">
        <w:rPr>
          <w:rFonts w:ascii="Arial" w:eastAsia="Calibri" w:hAnsi="Arial" w:cs="Arial"/>
          <w:sz w:val="24"/>
          <w:szCs w:val="24"/>
        </w:rPr>
        <w:t xml:space="preserve">   </w:t>
      </w:r>
      <w:proofErr w:type="spellStart"/>
      <w:r w:rsidR="00DE373C" w:rsidRPr="00B448FF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DE373C" w:rsidRPr="00B448FF">
        <w:rPr>
          <w:rFonts w:ascii="Arial" w:eastAsia="Calibri" w:hAnsi="Arial" w:cs="Arial"/>
          <w:sz w:val="24"/>
          <w:szCs w:val="24"/>
        </w:rPr>
        <w:t>.М</w:t>
      </w:r>
      <w:proofErr w:type="gramEnd"/>
      <w:r w:rsidR="00DE373C" w:rsidRPr="00B448FF">
        <w:rPr>
          <w:rFonts w:ascii="Arial" w:eastAsia="Calibri" w:hAnsi="Arial" w:cs="Arial"/>
          <w:sz w:val="24"/>
          <w:szCs w:val="24"/>
        </w:rPr>
        <w:t>анзя</w:t>
      </w:r>
      <w:proofErr w:type="spellEnd"/>
      <w:r w:rsidR="00DE373C" w:rsidRPr="00B448FF">
        <w:rPr>
          <w:rFonts w:ascii="Arial" w:eastAsia="Calibri" w:hAnsi="Arial" w:cs="Arial"/>
          <w:i/>
          <w:sz w:val="24"/>
          <w:szCs w:val="24"/>
        </w:rPr>
        <w:t xml:space="preserve">                                        </w:t>
      </w:r>
      <w:r w:rsidRPr="00B448FF">
        <w:rPr>
          <w:rFonts w:ascii="Arial" w:eastAsia="Calibri" w:hAnsi="Arial" w:cs="Arial"/>
          <w:sz w:val="24"/>
          <w:szCs w:val="24"/>
        </w:rPr>
        <w:t>№ 58/203</w:t>
      </w:r>
    </w:p>
    <w:p w:rsidR="00DE373C" w:rsidRPr="00B448FF" w:rsidRDefault="00DE373C" w:rsidP="00DE373C">
      <w:pPr>
        <w:framePr w:w="10036" w:h="3095" w:hRule="exact" w:hSpace="180" w:wrap="around" w:vAnchor="page" w:hAnchor="page" w:x="1300" w:y="2452"/>
        <w:spacing w:after="0" w:line="240" w:lineRule="auto"/>
        <w:ind w:left="432" w:firstLine="1620"/>
        <w:contextualSpacing/>
        <w:rPr>
          <w:rFonts w:ascii="Arial" w:eastAsia="Calibri" w:hAnsi="Arial" w:cs="Arial"/>
          <w:sz w:val="24"/>
          <w:szCs w:val="24"/>
        </w:rPr>
      </w:pPr>
      <w:r w:rsidRPr="00B448FF">
        <w:rPr>
          <w:rFonts w:ascii="Arial" w:eastAsia="Calibri" w:hAnsi="Arial" w:cs="Arial"/>
          <w:sz w:val="24"/>
          <w:szCs w:val="24"/>
        </w:rPr>
        <w:t xml:space="preserve">                                    </w:t>
      </w:r>
    </w:p>
    <w:p w:rsidR="00DE373C" w:rsidRPr="00B448FF" w:rsidRDefault="00DE373C" w:rsidP="00DE373C">
      <w:pPr>
        <w:framePr w:w="10036" w:h="3095" w:hRule="exact" w:hSpace="180" w:wrap="around" w:vAnchor="page" w:hAnchor="page" w:x="1300" w:y="2452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E373C" w:rsidRPr="00B448FF" w:rsidRDefault="00DE373C" w:rsidP="00DE373C">
      <w:pPr>
        <w:framePr w:w="10036" w:h="3095" w:hRule="exact" w:hSpace="180" w:wrap="around" w:vAnchor="page" w:hAnchor="page" w:x="1300" w:y="2452"/>
        <w:autoSpaceDE w:val="0"/>
        <w:autoSpaceDN w:val="0"/>
        <w:adjustRightInd w:val="0"/>
        <w:spacing w:after="0" w:line="240" w:lineRule="auto"/>
        <w:ind w:right="479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448FF">
        <w:rPr>
          <w:rFonts w:ascii="Arial" w:eastAsia="Calibri" w:hAnsi="Arial" w:cs="Arial"/>
          <w:sz w:val="24"/>
          <w:szCs w:val="24"/>
        </w:rPr>
        <w:t>«Об утверждении порядка выплаты компенсации депутату, в связи с освобождением его от производственных и служебных обязанностей»</w:t>
      </w:r>
    </w:p>
    <w:p w:rsidR="00DE373C" w:rsidRPr="00B448FF" w:rsidRDefault="00DE373C" w:rsidP="00DE373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КРАСНОЯРСКОГО  КРАЯ</w:t>
      </w:r>
    </w:p>
    <w:p w:rsidR="00652748" w:rsidRPr="00B448FF" w:rsidRDefault="00DE373C" w:rsidP="00DE373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пунк</w:t>
      </w:r>
      <w:r w:rsidR="001547F2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том 1 </w:t>
      </w:r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статьи </w:t>
      </w:r>
      <w:r w:rsidR="001547F2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>54.4</w:t>
      </w:r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>Устава</w:t>
      </w:r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>Манзенского</w:t>
      </w:r>
      <w:proofErr w:type="spellEnd"/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>Манзенский</w:t>
      </w:r>
      <w:proofErr w:type="spellEnd"/>
      <w:r w:rsidR="00DE373C"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 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52748" w:rsidRPr="00B448FF" w:rsidRDefault="00652748" w:rsidP="00652748">
      <w:pPr>
        <w:framePr w:hSpace="180" w:wrap="around" w:vAnchor="page" w:hAnchor="margin" w:x="-601" w:y="1216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52748" w:rsidRPr="00B448FF" w:rsidRDefault="00652748" w:rsidP="006527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Решение вступает в силу со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дня, следующего за днем его официального опубликования </w:t>
      </w:r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>в периодическом печатном издании «</w:t>
      </w:r>
      <w:proofErr w:type="spellStart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>Манзенский</w:t>
      </w:r>
      <w:proofErr w:type="spellEnd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вестник».</w:t>
      </w:r>
    </w:p>
    <w:p w:rsidR="001547F2" w:rsidRPr="00B448FF" w:rsidRDefault="001547F2" w:rsidP="001547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7F2" w:rsidRPr="00B448FF" w:rsidRDefault="001547F2" w:rsidP="001547F2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7F2" w:rsidRPr="00B448FF" w:rsidRDefault="001547F2" w:rsidP="001547F2">
      <w:pPr>
        <w:autoSpaceDE w:val="0"/>
        <w:autoSpaceDN w:val="0"/>
        <w:adjustRightInd w:val="0"/>
        <w:spacing w:after="0" w:line="240" w:lineRule="auto"/>
        <w:ind w:left="652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7F2" w:rsidRPr="00B448FF" w:rsidRDefault="001547F2" w:rsidP="001547F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B448FF">
        <w:rPr>
          <w:rFonts w:ascii="Arial" w:hAnsi="Arial" w:cs="Arial"/>
        </w:rPr>
        <w:t xml:space="preserve">Глава </w:t>
      </w:r>
      <w:proofErr w:type="spellStart"/>
      <w:r w:rsidRPr="00B448FF">
        <w:rPr>
          <w:rFonts w:ascii="Arial" w:hAnsi="Arial" w:cs="Arial"/>
        </w:rPr>
        <w:t>Манзенского</w:t>
      </w:r>
      <w:proofErr w:type="spellEnd"/>
      <w:r w:rsidRPr="00B448FF">
        <w:rPr>
          <w:rFonts w:ascii="Arial" w:hAnsi="Arial" w:cs="Arial"/>
        </w:rPr>
        <w:t xml:space="preserve"> сельсовета                                                 </w:t>
      </w:r>
      <w:proofErr w:type="spellStart"/>
      <w:r w:rsidRPr="00B448FF">
        <w:rPr>
          <w:rFonts w:ascii="Arial" w:hAnsi="Arial" w:cs="Arial"/>
        </w:rPr>
        <w:t>Т.Т.Мацур</w:t>
      </w:r>
      <w:proofErr w:type="spellEnd"/>
      <w:r w:rsidRPr="00B448FF">
        <w:rPr>
          <w:rFonts w:ascii="Arial" w:hAnsi="Arial" w:cs="Arial"/>
        </w:rPr>
        <w:br/>
        <w:t xml:space="preserve">Председатель </w:t>
      </w:r>
      <w:proofErr w:type="spellStart"/>
      <w:r w:rsidRPr="00B448FF">
        <w:rPr>
          <w:rFonts w:ascii="Arial" w:hAnsi="Arial" w:cs="Arial"/>
        </w:rPr>
        <w:t>Манзенского</w:t>
      </w:r>
      <w:proofErr w:type="spellEnd"/>
      <w:r w:rsidRPr="00B448FF">
        <w:rPr>
          <w:rFonts w:ascii="Arial" w:hAnsi="Arial" w:cs="Arial"/>
        </w:rPr>
        <w:t xml:space="preserve"> </w:t>
      </w:r>
    </w:p>
    <w:p w:rsidR="001547F2" w:rsidRPr="00B448FF" w:rsidRDefault="001547F2" w:rsidP="001547F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B448FF">
        <w:rPr>
          <w:rFonts w:ascii="Arial" w:hAnsi="Arial" w:cs="Arial"/>
        </w:rPr>
        <w:t xml:space="preserve">сельского Совета депутатов                                                      </w:t>
      </w:r>
      <w:proofErr w:type="spellStart"/>
      <w:r w:rsidRPr="00B448FF">
        <w:rPr>
          <w:rFonts w:ascii="Arial" w:hAnsi="Arial" w:cs="Arial"/>
        </w:rPr>
        <w:t>С.В.Едрихинская</w:t>
      </w:r>
      <w:proofErr w:type="spellEnd"/>
    </w:p>
    <w:p w:rsidR="001547F2" w:rsidRPr="00B448FF" w:rsidRDefault="00D45AB9" w:rsidP="001547F2">
      <w:pPr>
        <w:pStyle w:val="pmargintb3"/>
        <w:spacing w:before="0" w:after="0"/>
        <w:ind w:firstLine="0"/>
        <w:rPr>
          <w:rFonts w:ascii="Arial" w:hAnsi="Arial" w:cs="Arial"/>
          <w:spacing w:val="0"/>
        </w:rPr>
      </w:pPr>
      <w:r w:rsidRPr="00B448FF">
        <w:rPr>
          <w:rFonts w:ascii="Arial" w:hAnsi="Arial" w:cs="Arial"/>
          <w:spacing w:val="0"/>
        </w:rPr>
        <w:t>«____»__________2022</w:t>
      </w:r>
    </w:p>
    <w:p w:rsidR="001547F2" w:rsidRPr="00B448FF" w:rsidRDefault="001547F2" w:rsidP="001547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7F2" w:rsidRPr="00B448FF" w:rsidRDefault="001547F2" w:rsidP="001547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7F2" w:rsidRPr="00B448FF" w:rsidRDefault="001547F2" w:rsidP="001547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1547F2" w:rsidRPr="00B448FF" w:rsidSect="00652748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652748" w:rsidRPr="00B448FF" w:rsidRDefault="00652748" w:rsidP="0065274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Приложение к решению </w:t>
      </w:r>
    </w:p>
    <w:p w:rsidR="00652748" w:rsidRPr="00B448FF" w:rsidRDefault="00652748" w:rsidP="0065274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</w:p>
    <w:p w:rsidR="00652748" w:rsidRPr="00B448FF" w:rsidRDefault="00652748" w:rsidP="0065274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D45AB9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123E5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          от 11.02.2022  № 58/203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448FF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устанавливает порядок выплаты компенсации депутат</w:t>
      </w:r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у  </w:t>
      </w:r>
      <w:proofErr w:type="spellStart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Pr="00B448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</w:t>
      </w:r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 депутатов 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>(далее - Совет депутатов), в работе комитетов (комиссий) и иных органов, образованных Советом депутатов, участие в депутатских слушаниях, командирование</w:t>
      </w:r>
      <w:proofErr w:type="gramEnd"/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Совета депутатов).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3. Размер денежной компенсации определяется Уставо</w:t>
      </w:r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м  </w:t>
      </w:r>
      <w:proofErr w:type="spellStart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  <w:r w:rsidRPr="00B448F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4. Для получения денежной компенсации депутат представляет в Совет депутатов следующие документы: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1)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>заявление установленного образца на выплату компенсации (приложение к положению);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6. Документы, указанные в пункте 4 настоящего положения, направляются депутатом в адрес Председателя Совета депутатов.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7. Председатель Совета</w:t>
      </w:r>
      <w:r w:rsidRPr="00B448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проверяет правильность оформления документов и подтверждения фактов участия депутата в заседаниях Совета </w:t>
      </w:r>
      <w:bookmarkStart w:id="0" w:name="_GoBack"/>
      <w:r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депутатов, в работе комитетов (комиссий) и иных органов, образованных Советом депутатов, в депутатских слушаниях, командирования по решению Совета депутатов в период, указанный в заявлении. 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Документы рассматриваются в срок, не превышающий</w:t>
      </w:r>
      <w:r w:rsidR="001547F2" w:rsidRPr="00B448FF">
        <w:rPr>
          <w:rFonts w:ascii="Arial" w:eastAsia="Times New Roman" w:hAnsi="Arial" w:cs="Arial"/>
          <w:sz w:val="24"/>
          <w:szCs w:val="24"/>
          <w:lang w:eastAsia="ru-RU"/>
        </w:rPr>
        <w:t xml:space="preserve"> 5 рабочих дней. </w:t>
      </w:r>
      <w:r w:rsidRPr="00B448FF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652748" w:rsidRPr="00B448FF" w:rsidRDefault="00652748" w:rsidP="006527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После рассмотрения документов Совета депутатов на заявлении делается соответствующая отметка и ставится подпись Председателя, после чего документы передаются в Администрацию муниципального образования.</w:t>
      </w:r>
    </w:p>
    <w:p w:rsidR="0083650D" w:rsidRPr="00B448FF" w:rsidRDefault="00652748" w:rsidP="00652748">
      <w:pPr>
        <w:jc w:val="both"/>
        <w:rPr>
          <w:rFonts w:ascii="Arial" w:hAnsi="Arial" w:cs="Arial"/>
          <w:sz w:val="24"/>
          <w:szCs w:val="24"/>
        </w:rPr>
      </w:pPr>
      <w:r w:rsidRPr="00B448FF">
        <w:rPr>
          <w:rFonts w:ascii="Arial" w:eastAsia="Times New Roman" w:hAnsi="Arial" w:cs="Arial"/>
          <w:sz w:val="24"/>
          <w:szCs w:val="24"/>
          <w:lang w:eastAsia="ru-RU"/>
        </w:rPr>
        <w:t>8. Администрация муниципального образования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Администрацией муниципального образования.</w:t>
      </w:r>
      <w:bookmarkEnd w:id="0"/>
    </w:p>
    <w:sectPr w:rsidR="0083650D" w:rsidRPr="00B448FF" w:rsidSect="001A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7E" w:rsidRDefault="00D2787E" w:rsidP="00652748">
      <w:pPr>
        <w:spacing w:after="0" w:line="240" w:lineRule="auto"/>
      </w:pPr>
      <w:r>
        <w:separator/>
      </w:r>
    </w:p>
  </w:endnote>
  <w:endnote w:type="continuationSeparator" w:id="0">
    <w:p w:rsidR="00D2787E" w:rsidRDefault="00D2787E" w:rsidP="0065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7E" w:rsidRDefault="00D2787E" w:rsidP="00652748">
      <w:pPr>
        <w:spacing w:after="0" w:line="240" w:lineRule="auto"/>
      </w:pPr>
      <w:r>
        <w:separator/>
      </w:r>
    </w:p>
  </w:footnote>
  <w:footnote w:type="continuationSeparator" w:id="0">
    <w:p w:rsidR="00D2787E" w:rsidRDefault="00D2787E" w:rsidP="0065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63"/>
    <w:rsid w:val="00083F4D"/>
    <w:rsid w:val="001547F2"/>
    <w:rsid w:val="001A29C9"/>
    <w:rsid w:val="002E1994"/>
    <w:rsid w:val="003B749E"/>
    <w:rsid w:val="004123E5"/>
    <w:rsid w:val="00652748"/>
    <w:rsid w:val="007E313D"/>
    <w:rsid w:val="0083650D"/>
    <w:rsid w:val="0088532A"/>
    <w:rsid w:val="008F1D63"/>
    <w:rsid w:val="00B448FF"/>
    <w:rsid w:val="00D2787E"/>
    <w:rsid w:val="00D45AB9"/>
    <w:rsid w:val="00DE373C"/>
    <w:rsid w:val="00F033B1"/>
    <w:rsid w:val="00FE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5274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274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652748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15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margintb3">
    <w:name w:val="p_margin_tb_3"/>
    <w:basedOn w:val="a"/>
    <w:uiPriority w:val="99"/>
    <w:rsid w:val="001547F2"/>
    <w:pPr>
      <w:spacing w:before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7</cp:revision>
  <cp:lastPrinted>2022-02-18T07:42:00Z</cp:lastPrinted>
  <dcterms:created xsi:type="dcterms:W3CDTF">2021-12-13T10:44:00Z</dcterms:created>
  <dcterms:modified xsi:type="dcterms:W3CDTF">2022-02-18T07:43:00Z</dcterms:modified>
</cp:coreProperties>
</file>